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DB" w:rsidRPr="00475066" w:rsidRDefault="000732DB" w:rsidP="000732DB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  <w:r w:rsidRPr="00475066">
        <w:rPr>
          <w:rFonts w:ascii="Comic Sans MS" w:hAnsi="Comic Sans MS"/>
          <w:b/>
          <w:bCs/>
          <w:sz w:val="32"/>
          <w:szCs w:val="32"/>
        </w:rPr>
        <w:t>IB</w:t>
      </w:r>
      <w:r>
        <w:rPr>
          <w:rFonts w:ascii="Comic Sans MS" w:hAnsi="Comic Sans MS"/>
          <w:b/>
          <w:bCs/>
          <w:sz w:val="32"/>
          <w:szCs w:val="32"/>
        </w:rPr>
        <w:t xml:space="preserve"> HL</w:t>
      </w:r>
      <w:r w:rsidRPr="00475066">
        <w:rPr>
          <w:rFonts w:ascii="Comic Sans MS" w:hAnsi="Comic Sans MS"/>
          <w:b/>
          <w:bCs/>
          <w:sz w:val="32"/>
          <w:szCs w:val="32"/>
        </w:rPr>
        <w:t xml:space="preserve"> Biology II – Seniors Semester I</w:t>
      </w:r>
    </w:p>
    <w:p w:rsidR="000732DB" w:rsidRPr="00475066" w:rsidRDefault="00EB06B7" w:rsidP="000732DB">
      <w:pPr>
        <w:pStyle w:val="tablebodysmall1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Topic 9 Plant biology </w:t>
      </w:r>
    </w:p>
    <w:p w:rsidR="000732DB" w:rsidRPr="00475066" w:rsidRDefault="00EB06B7" w:rsidP="000732DB">
      <w:pPr>
        <w:pStyle w:val="tablebodysmall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Topic 9:</w:t>
      </w:r>
      <w:r w:rsidR="000732DB" w:rsidRPr="00475066">
        <w:rPr>
          <w:rFonts w:ascii="Comic Sans MS" w:hAnsi="Comic Sans MS"/>
          <w:b/>
          <w:bCs/>
        </w:rPr>
        <w:t xml:space="preserve"> Plant structure and growth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Draw and label plan diagrams to show the distribution of tissues in the stem and leaf of a dicotyledonous plant.</w:t>
      </w:r>
    </w:p>
    <w:p w:rsidR="000732DB" w:rsidRPr="00475066" w:rsidRDefault="000732DB" w:rsidP="000732DB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Outline three differences between the structures of dicotyledonous and monocotyledonous plants.</w:t>
      </w:r>
    </w:p>
    <w:p w:rsidR="000732DB" w:rsidRPr="00475066" w:rsidRDefault="000732DB" w:rsidP="000732DB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Explain the relationship between the distribution of tissues in the leaf and the functions of these tissues.</w:t>
      </w:r>
    </w:p>
    <w:p w:rsidR="000732DB" w:rsidRPr="00475066" w:rsidRDefault="000732DB" w:rsidP="000732DB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Identify modifications of roots, stems and leaves for different functions: bulbs, stem tubers, storage roots and tendrils.</w:t>
      </w:r>
    </w:p>
    <w:p w:rsidR="000732DB" w:rsidRPr="00475066" w:rsidRDefault="000732DB" w:rsidP="000732DB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State that dicotyledonous plants have apical and lateral meristems.</w:t>
      </w:r>
    </w:p>
    <w:p w:rsidR="000732DB" w:rsidRPr="00475066" w:rsidRDefault="000732DB" w:rsidP="000732DB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Compare growth due to apical and lateral meristems in dicotyledonous plants.</w:t>
      </w:r>
    </w:p>
    <w:p w:rsidR="000732DB" w:rsidRPr="00475066" w:rsidRDefault="000732DB" w:rsidP="000732DB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Explain the role of auxin in phototropism as an example of the control of plant growth.</w:t>
      </w:r>
    </w:p>
    <w:p w:rsidR="000732DB" w:rsidRPr="00475066" w:rsidRDefault="00EB06B7" w:rsidP="000732DB">
      <w:pPr>
        <w:pStyle w:val="tablebodysmall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Topic 9:</w:t>
      </w:r>
      <w:r w:rsidR="000732DB" w:rsidRPr="00475066">
        <w:rPr>
          <w:rFonts w:ascii="Comic Sans MS" w:hAnsi="Comic Sans MS"/>
          <w:b/>
          <w:bCs/>
        </w:rPr>
        <w:t xml:space="preserve"> Transport in </w:t>
      </w:r>
      <w:proofErr w:type="spellStart"/>
      <w:r w:rsidR="000732DB" w:rsidRPr="00475066">
        <w:rPr>
          <w:rFonts w:ascii="Comic Sans MS" w:hAnsi="Comic Sans MS"/>
          <w:b/>
          <w:bCs/>
        </w:rPr>
        <w:t>Angiospermophytes</w:t>
      </w:r>
      <w:proofErr w:type="spellEnd"/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Outline how the root system provides a large surface area for mineral ion and water uptake by means of branching and root hairs.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List ways in which mineral ions in the soil move to the root.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State that terrestrial plants support themselves by means of thickened cellulose, cell turgor and lignified xylem.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 xml:space="preserve">Define </w:t>
      </w:r>
      <w:r w:rsidRPr="00475066">
        <w:rPr>
          <w:rStyle w:val="italic"/>
          <w:rFonts w:ascii="Comic Sans MS" w:hAnsi="Comic Sans MS"/>
        </w:rPr>
        <w:t>transpiration</w:t>
      </w:r>
      <w:r w:rsidRPr="00475066">
        <w:rPr>
          <w:rFonts w:ascii="Comic Sans MS" w:hAnsi="Comic Sans MS"/>
        </w:rPr>
        <w:t>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Explain how water is carried by the transpiration stream, including the structure of xylem vessels, transpiration pull, cohesion, adhesion and evaporation.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State that guard cells can regulate, by means of hormones, transpiration by opening and closing stomata.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State that the plant hormone abscisic acid causes the closing of stomata.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Explain how the abiotic factors light, temperature, wind and humidity, affect the rate of transpiration in a typical terrestrial plant.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Outline four adaptations of xerophytes that help to reduce transpiration.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Outline the role of phloem in active translocation of sugars (sucrose) from source (photosynthetic tissue and storage organs) to sink (fruits, seeds, roots).</w:t>
      </w:r>
    </w:p>
    <w:p w:rsidR="000732DB" w:rsidRPr="00475066" w:rsidRDefault="00EB06B7" w:rsidP="000732DB">
      <w:pPr>
        <w:pStyle w:val="tablebodysmall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Topic 9:</w:t>
      </w:r>
      <w:r w:rsidR="000732DB" w:rsidRPr="00475066">
        <w:rPr>
          <w:rFonts w:ascii="Comic Sans MS" w:hAnsi="Comic Sans MS"/>
          <w:b/>
          <w:bCs/>
        </w:rPr>
        <w:t xml:space="preserve"> Reproduction in </w:t>
      </w:r>
      <w:proofErr w:type="spellStart"/>
      <w:r w:rsidR="000732DB" w:rsidRPr="00475066">
        <w:rPr>
          <w:rFonts w:ascii="Comic Sans MS" w:hAnsi="Comic Sans MS"/>
          <w:b/>
          <w:bCs/>
        </w:rPr>
        <w:t>Angiospermophytes</w:t>
      </w:r>
      <w:proofErr w:type="spellEnd"/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bookmarkStart w:id="0" w:name="_GoBack"/>
      <w:bookmarkEnd w:id="0"/>
      <w:r w:rsidRPr="00475066">
        <w:rPr>
          <w:rFonts w:ascii="Comic Sans MS" w:hAnsi="Comic Sans MS"/>
        </w:rPr>
        <w:t>Draw and label a diagram showing the structure of a dicotyledonous animal-pollinated flower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 xml:space="preserve">Distinguish between </w:t>
      </w:r>
      <w:r w:rsidRPr="00475066">
        <w:rPr>
          <w:rStyle w:val="italic"/>
          <w:rFonts w:ascii="Comic Sans MS" w:hAnsi="Comic Sans MS"/>
        </w:rPr>
        <w:t>pollination</w:t>
      </w:r>
      <w:r w:rsidRPr="00475066">
        <w:rPr>
          <w:rFonts w:ascii="Comic Sans MS" w:hAnsi="Comic Sans MS"/>
        </w:rPr>
        <w:t xml:space="preserve">, </w:t>
      </w:r>
      <w:r w:rsidRPr="00475066">
        <w:rPr>
          <w:rStyle w:val="italic"/>
          <w:rFonts w:ascii="Comic Sans MS" w:hAnsi="Comic Sans MS"/>
        </w:rPr>
        <w:t>fertilization</w:t>
      </w:r>
      <w:r w:rsidRPr="00475066">
        <w:rPr>
          <w:rFonts w:ascii="Comic Sans MS" w:hAnsi="Comic Sans MS"/>
        </w:rPr>
        <w:t xml:space="preserve"> and </w:t>
      </w:r>
      <w:r w:rsidRPr="00475066">
        <w:rPr>
          <w:rStyle w:val="italic"/>
          <w:rFonts w:ascii="Comic Sans MS" w:hAnsi="Comic Sans MS"/>
        </w:rPr>
        <w:t>seed dispersal</w:t>
      </w:r>
      <w:r w:rsidRPr="00475066">
        <w:rPr>
          <w:rFonts w:ascii="Comic Sans MS" w:hAnsi="Comic Sans MS"/>
        </w:rPr>
        <w:t>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Draw and label a diagram showing the external and internal structure of a named dicotyledonous seed.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Explain the conditions needed for the germination of a typical seed.</w:t>
      </w:r>
    </w:p>
    <w:p w:rsidR="000732DB" w:rsidRPr="00475066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>Outline the metabolic processes during germination of a starchy seed.</w:t>
      </w:r>
    </w:p>
    <w:p w:rsidR="00C82F09" w:rsidRPr="000732DB" w:rsidRDefault="000732DB" w:rsidP="00FC21D3">
      <w:pPr>
        <w:pStyle w:val="tablebodysmall1"/>
        <w:numPr>
          <w:ilvl w:val="0"/>
          <w:numId w:val="35"/>
        </w:numPr>
        <w:rPr>
          <w:rFonts w:ascii="Comic Sans MS" w:hAnsi="Comic Sans MS"/>
        </w:rPr>
      </w:pPr>
      <w:r w:rsidRPr="00475066">
        <w:rPr>
          <w:rFonts w:ascii="Comic Sans MS" w:hAnsi="Comic Sans MS"/>
        </w:rPr>
        <w:t xml:space="preserve">Explain how flowering is controlled in long-day and short-day plants, including the role of </w:t>
      </w:r>
      <w:proofErr w:type="spellStart"/>
      <w:r w:rsidRPr="00475066">
        <w:rPr>
          <w:rFonts w:ascii="Comic Sans MS" w:hAnsi="Comic Sans MS"/>
        </w:rPr>
        <w:t>phytochrome</w:t>
      </w:r>
      <w:proofErr w:type="spellEnd"/>
      <w:r w:rsidRPr="00475066">
        <w:rPr>
          <w:rFonts w:ascii="Comic Sans MS" w:hAnsi="Comic Sans MS"/>
        </w:rPr>
        <w:t>.</w:t>
      </w:r>
    </w:p>
    <w:sectPr w:rsidR="00C82F09" w:rsidRPr="000732DB" w:rsidSect="00153C0E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C13"/>
    <w:multiLevelType w:val="hybridMultilevel"/>
    <w:tmpl w:val="B5982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44B"/>
    <w:multiLevelType w:val="hybridMultilevel"/>
    <w:tmpl w:val="F44A4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014B"/>
    <w:multiLevelType w:val="hybridMultilevel"/>
    <w:tmpl w:val="1DD4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05A"/>
    <w:multiLevelType w:val="hybridMultilevel"/>
    <w:tmpl w:val="0E2E5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415"/>
    <w:multiLevelType w:val="hybridMultilevel"/>
    <w:tmpl w:val="CF92B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0F9C"/>
    <w:multiLevelType w:val="hybridMultilevel"/>
    <w:tmpl w:val="C6C2B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85558"/>
    <w:multiLevelType w:val="hybridMultilevel"/>
    <w:tmpl w:val="999A1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1658"/>
    <w:multiLevelType w:val="hybridMultilevel"/>
    <w:tmpl w:val="8426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49F3"/>
    <w:multiLevelType w:val="hybridMultilevel"/>
    <w:tmpl w:val="A7E6A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50FC"/>
    <w:multiLevelType w:val="hybridMultilevel"/>
    <w:tmpl w:val="31B2E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217D"/>
    <w:multiLevelType w:val="hybridMultilevel"/>
    <w:tmpl w:val="9FF61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6AD4"/>
    <w:multiLevelType w:val="hybridMultilevel"/>
    <w:tmpl w:val="D6A40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34C7F"/>
    <w:multiLevelType w:val="hybridMultilevel"/>
    <w:tmpl w:val="D01AF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2F0A"/>
    <w:multiLevelType w:val="hybridMultilevel"/>
    <w:tmpl w:val="963E7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D5311"/>
    <w:multiLevelType w:val="hybridMultilevel"/>
    <w:tmpl w:val="077E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060A9"/>
    <w:multiLevelType w:val="hybridMultilevel"/>
    <w:tmpl w:val="162C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57FF"/>
    <w:multiLevelType w:val="hybridMultilevel"/>
    <w:tmpl w:val="E018B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1EDE"/>
    <w:multiLevelType w:val="hybridMultilevel"/>
    <w:tmpl w:val="74844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70A2"/>
    <w:multiLevelType w:val="hybridMultilevel"/>
    <w:tmpl w:val="0A6AE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75F0"/>
    <w:multiLevelType w:val="hybridMultilevel"/>
    <w:tmpl w:val="75304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D0438"/>
    <w:multiLevelType w:val="hybridMultilevel"/>
    <w:tmpl w:val="BCDE3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1DED"/>
    <w:multiLevelType w:val="hybridMultilevel"/>
    <w:tmpl w:val="7B54A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B29E4"/>
    <w:multiLevelType w:val="hybridMultilevel"/>
    <w:tmpl w:val="A1FE0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51360"/>
    <w:multiLevelType w:val="hybridMultilevel"/>
    <w:tmpl w:val="D34EF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772A3"/>
    <w:multiLevelType w:val="hybridMultilevel"/>
    <w:tmpl w:val="93F47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6986"/>
    <w:multiLevelType w:val="hybridMultilevel"/>
    <w:tmpl w:val="4B30F7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03B8D"/>
    <w:multiLevelType w:val="hybridMultilevel"/>
    <w:tmpl w:val="934E9B2E"/>
    <w:lvl w:ilvl="0" w:tplc="E188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650C9"/>
    <w:multiLevelType w:val="hybridMultilevel"/>
    <w:tmpl w:val="7E504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D5FAB"/>
    <w:multiLevelType w:val="hybridMultilevel"/>
    <w:tmpl w:val="D076E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B21E2"/>
    <w:multiLevelType w:val="hybridMultilevel"/>
    <w:tmpl w:val="49C8F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898"/>
    <w:multiLevelType w:val="hybridMultilevel"/>
    <w:tmpl w:val="BAF8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433"/>
    <w:multiLevelType w:val="hybridMultilevel"/>
    <w:tmpl w:val="8604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A2043"/>
    <w:multiLevelType w:val="hybridMultilevel"/>
    <w:tmpl w:val="1F90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077BC"/>
    <w:multiLevelType w:val="hybridMultilevel"/>
    <w:tmpl w:val="94841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72C52"/>
    <w:multiLevelType w:val="hybridMultilevel"/>
    <w:tmpl w:val="F9B09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B2699"/>
    <w:multiLevelType w:val="hybridMultilevel"/>
    <w:tmpl w:val="E8F48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C251A"/>
    <w:multiLevelType w:val="hybridMultilevel"/>
    <w:tmpl w:val="0210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1"/>
  </w:num>
  <w:num w:numId="4">
    <w:abstractNumId w:val="16"/>
  </w:num>
  <w:num w:numId="5">
    <w:abstractNumId w:val="25"/>
  </w:num>
  <w:num w:numId="6">
    <w:abstractNumId w:val="4"/>
  </w:num>
  <w:num w:numId="7">
    <w:abstractNumId w:val="8"/>
  </w:num>
  <w:num w:numId="8">
    <w:abstractNumId w:val="18"/>
  </w:num>
  <w:num w:numId="9">
    <w:abstractNumId w:val="21"/>
  </w:num>
  <w:num w:numId="10">
    <w:abstractNumId w:val="14"/>
  </w:num>
  <w:num w:numId="11">
    <w:abstractNumId w:val="9"/>
  </w:num>
  <w:num w:numId="12">
    <w:abstractNumId w:val="24"/>
  </w:num>
  <w:num w:numId="13">
    <w:abstractNumId w:val="23"/>
  </w:num>
  <w:num w:numId="14">
    <w:abstractNumId w:val="17"/>
  </w:num>
  <w:num w:numId="15">
    <w:abstractNumId w:val="35"/>
  </w:num>
  <w:num w:numId="16">
    <w:abstractNumId w:val="13"/>
  </w:num>
  <w:num w:numId="17">
    <w:abstractNumId w:val="29"/>
  </w:num>
  <w:num w:numId="18">
    <w:abstractNumId w:val="33"/>
  </w:num>
  <w:num w:numId="19">
    <w:abstractNumId w:val="0"/>
  </w:num>
  <w:num w:numId="20">
    <w:abstractNumId w:val="3"/>
  </w:num>
  <w:num w:numId="21">
    <w:abstractNumId w:val="10"/>
  </w:num>
  <w:num w:numId="22">
    <w:abstractNumId w:val="15"/>
  </w:num>
  <w:num w:numId="23">
    <w:abstractNumId w:val="27"/>
  </w:num>
  <w:num w:numId="24">
    <w:abstractNumId w:val="36"/>
  </w:num>
  <w:num w:numId="25">
    <w:abstractNumId w:val="1"/>
  </w:num>
  <w:num w:numId="26">
    <w:abstractNumId w:val="19"/>
  </w:num>
  <w:num w:numId="27">
    <w:abstractNumId w:val="7"/>
  </w:num>
  <w:num w:numId="28">
    <w:abstractNumId w:val="20"/>
  </w:num>
  <w:num w:numId="29">
    <w:abstractNumId w:val="2"/>
  </w:num>
  <w:num w:numId="30">
    <w:abstractNumId w:val="11"/>
  </w:num>
  <w:num w:numId="31">
    <w:abstractNumId w:val="5"/>
  </w:num>
  <w:num w:numId="32">
    <w:abstractNumId w:val="34"/>
  </w:num>
  <w:num w:numId="33">
    <w:abstractNumId w:val="6"/>
  </w:num>
  <w:num w:numId="34">
    <w:abstractNumId w:val="28"/>
  </w:num>
  <w:num w:numId="35">
    <w:abstractNumId w:val="2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0E"/>
    <w:rsid w:val="000732DB"/>
    <w:rsid w:val="00153C0E"/>
    <w:rsid w:val="003358CA"/>
    <w:rsid w:val="00520C63"/>
    <w:rsid w:val="005D2FF4"/>
    <w:rsid w:val="00692A04"/>
    <w:rsid w:val="00BF7B95"/>
    <w:rsid w:val="00C82F09"/>
    <w:rsid w:val="00D51138"/>
    <w:rsid w:val="00EB06B7"/>
    <w:rsid w:val="00F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3623-8816-40A9-AB0E-AEAC297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0E"/>
    <w:pPr>
      <w:spacing w:after="0" w:line="240" w:lineRule="auto"/>
    </w:pPr>
    <w:rPr>
      <w:rFonts w:ascii="Comic Sans MS" w:eastAsia="SimSun" w:hAnsi="Comic Sans MS" w:cs="Times New Roman"/>
      <w:sz w:val="32"/>
      <w:szCs w:val="24"/>
      <w:vertAlign w:val="superscript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small1">
    <w:name w:val="tablebodysmall1"/>
    <w:basedOn w:val="Normal"/>
    <w:rsid w:val="00153C0E"/>
    <w:rPr>
      <w:rFonts w:ascii="Times New Roman" w:eastAsia="Times New Roman" w:hAnsi="Times New Roman"/>
      <w:sz w:val="24"/>
      <w:vertAlign w:val="baseline"/>
      <w:lang w:eastAsia="en-US"/>
    </w:rPr>
  </w:style>
  <w:style w:type="character" w:customStyle="1" w:styleId="subscript">
    <w:name w:val="subscript"/>
    <w:basedOn w:val="DefaultParagraphFont"/>
    <w:rsid w:val="00153C0E"/>
    <w:rPr>
      <w:sz w:val="20"/>
      <w:szCs w:val="20"/>
      <w:vertAlign w:val="subscript"/>
    </w:rPr>
  </w:style>
  <w:style w:type="character" w:customStyle="1" w:styleId="italic">
    <w:name w:val="italic"/>
    <w:basedOn w:val="DefaultParagraphFont"/>
    <w:rsid w:val="005D2FF4"/>
    <w:rPr>
      <w:i/>
      <w:iCs/>
    </w:rPr>
  </w:style>
  <w:style w:type="paragraph" w:customStyle="1" w:styleId="tablebody1">
    <w:name w:val="tablebody1"/>
    <w:basedOn w:val="Normal"/>
    <w:rsid w:val="00692A04"/>
    <w:rPr>
      <w:rFonts w:ascii="Times New Roman" w:eastAsia="Times New Roman" w:hAnsi="Times New Roman"/>
      <w:sz w:val="24"/>
      <w:vertAlign w:val="baseline"/>
      <w:lang w:eastAsia="en-US"/>
    </w:rPr>
  </w:style>
  <w:style w:type="character" w:customStyle="1" w:styleId="superscript">
    <w:name w:val="superscript"/>
    <w:basedOn w:val="DefaultParagraphFont"/>
    <w:rsid w:val="00D51138"/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B7"/>
    <w:rPr>
      <w:rFonts w:ascii="Segoe UI" w:eastAsia="SimSun" w:hAnsi="Segoe UI" w:cs="Segoe UI"/>
      <w:sz w:val="18"/>
      <w:szCs w:val="18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Knetter, Stacy R</cp:lastModifiedBy>
  <cp:revision>3</cp:revision>
  <cp:lastPrinted>2016-11-01T13:52:00Z</cp:lastPrinted>
  <dcterms:created xsi:type="dcterms:W3CDTF">2016-09-28T13:51:00Z</dcterms:created>
  <dcterms:modified xsi:type="dcterms:W3CDTF">2016-11-01T13:52:00Z</dcterms:modified>
</cp:coreProperties>
</file>