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0" w:rsidRPr="00A17B3A" w:rsidRDefault="004D63AB" w:rsidP="00A17B3A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F7434D">
        <w:rPr>
          <w:rFonts w:ascii="Comic Sans MS" w:hAnsi="Comic Sans MS"/>
          <w:b/>
          <w:bCs/>
          <w:sz w:val="32"/>
          <w:szCs w:val="32"/>
        </w:rPr>
        <w:t xml:space="preserve">IB </w:t>
      </w:r>
      <w:r>
        <w:rPr>
          <w:rFonts w:ascii="Comic Sans MS" w:hAnsi="Comic Sans MS"/>
          <w:b/>
          <w:bCs/>
          <w:sz w:val="32"/>
          <w:szCs w:val="32"/>
        </w:rPr>
        <w:t xml:space="preserve">HL </w:t>
      </w:r>
      <w:r w:rsidRPr="00F7434D">
        <w:rPr>
          <w:rFonts w:ascii="Comic Sans MS" w:hAnsi="Comic Sans MS"/>
          <w:b/>
          <w:bCs/>
          <w:sz w:val="32"/>
          <w:szCs w:val="32"/>
        </w:rPr>
        <w:t>Biology I – Junior Semester I</w:t>
      </w:r>
    </w:p>
    <w:p w:rsidR="004D63AB" w:rsidRPr="004039E0" w:rsidRDefault="004039E0" w:rsidP="004039E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4039E0">
        <w:rPr>
          <w:rFonts w:ascii="Comic Sans MS" w:hAnsi="Comic Sans MS"/>
          <w:b/>
          <w:bCs/>
          <w:sz w:val="32"/>
          <w:szCs w:val="32"/>
          <w:u w:val="single"/>
        </w:rPr>
        <w:t xml:space="preserve">UNIT 1 – </w:t>
      </w:r>
      <w:r w:rsidR="00A17B3A">
        <w:rPr>
          <w:rFonts w:ascii="Comic Sans MS" w:hAnsi="Comic Sans MS"/>
          <w:b/>
          <w:bCs/>
          <w:sz w:val="32"/>
          <w:szCs w:val="32"/>
          <w:u w:val="single"/>
        </w:rPr>
        <w:t xml:space="preserve">Cells </w:t>
      </w:r>
    </w:p>
    <w:p w:rsidR="004039E0" w:rsidRPr="00BB1B69" w:rsidRDefault="004039E0" w:rsidP="004039E0">
      <w:pPr>
        <w:pStyle w:val="tablebodysmall1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4D63AB" w:rsidRPr="00F0074A" w:rsidRDefault="00E703BC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>Topic 1.1:</w:t>
      </w:r>
      <w:r w:rsidR="004039E0" w:rsidRPr="00F0074A">
        <w:rPr>
          <w:rFonts w:ascii="Comic Sans MS" w:hAnsi="Comic Sans MS"/>
          <w:b/>
          <w:bCs/>
        </w:rPr>
        <w:t xml:space="preserve"> Introduction of C</w:t>
      </w:r>
      <w:r w:rsidRPr="00F0074A">
        <w:rPr>
          <w:rFonts w:ascii="Comic Sans MS" w:hAnsi="Comic Sans MS"/>
          <w:b/>
          <w:bCs/>
        </w:rPr>
        <w:t>ells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the cell theory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Discuss the evidence for the cell theory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State that </w:t>
      </w:r>
      <w:proofErr w:type="spellStart"/>
      <w:r w:rsidRPr="00F0074A">
        <w:rPr>
          <w:rFonts w:ascii="Comic Sans MS" w:hAnsi="Comic Sans MS"/>
        </w:rPr>
        <w:t>uni</w:t>
      </w:r>
      <w:proofErr w:type="spellEnd"/>
      <w:r w:rsidRPr="00F0074A">
        <w:rPr>
          <w:rFonts w:ascii="Comic Sans MS" w:hAnsi="Comic Sans MS"/>
        </w:rPr>
        <w:t>-cellular organisms carry out all the functions of life.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Compare the relative sizes of molecules, cell membrane thickness, viruses, bacteria, organelles and cells, using the appropriate SI unit.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Calculate the linear magnification of drawings and the actual size of specimens in images of known magnification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the importance of the surface area to volume ratio as a factor limiting cell size.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that multicellular organisms show emergent properties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that cells in multicellular organisms differentiate to carry out specialized functions by expressing some of their genes but not others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that stem cells retain the capacity to divide and have the ability to differentiate along different pathways.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one therapeutic use of stem cells</w:t>
      </w: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4D63AB" w:rsidRPr="00F0074A" w:rsidRDefault="00E703BC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 xml:space="preserve">Topic 1.2: Prokaryotic and Eukaryotic Cells 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Draw and label a diagram of the ultrastructure of </w:t>
      </w:r>
      <w:r w:rsidRPr="00F0074A">
        <w:rPr>
          <w:rStyle w:val="italic"/>
          <w:rFonts w:ascii="Comic Sans MS" w:hAnsi="Comic Sans MS"/>
        </w:rPr>
        <w:t>Escherichia coli</w:t>
      </w:r>
      <w:r w:rsidRPr="00F0074A">
        <w:rPr>
          <w:rFonts w:ascii="Comic Sans MS" w:hAnsi="Comic Sans MS"/>
        </w:rPr>
        <w:t xml:space="preserve"> (</w:t>
      </w:r>
      <w:r w:rsidRPr="00F0074A">
        <w:rPr>
          <w:rStyle w:val="italic"/>
          <w:rFonts w:ascii="Comic Sans MS" w:hAnsi="Comic Sans MS"/>
        </w:rPr>
        <w:t>E. coli</w:t>
      </w:r>
      <w:r w:rsidRPr="00F0074A">
        <w:rPr>
          <w:rFonts w:ascii="Comic Sans MS" w:hAnsi="Comic Sans MS"/>
        </w:rPr>
        <w:t>) as an example of a prokaryote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Annotate the diagram from 2.2.1 with the functions of each named structure.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Identify structures from 2.2.1 in electron micrographs of </w:t>
      </w:r>
      <w:r w:rsidRPr="00F0074A">
        <w:rPr>
          <w:rStyle w:val="italic"/>
          <w:rFonts w:ascii="Comic Sans MS" w:hAnsi="Comic Sans MS"/>
        </w:rPr>
        <w:t>E. coli</w:t>
      </w:r>
      <w:r w:rsidRPr="00F0074A">
        <w:rPr>
          <w:rFonts w:ascii="Comic Sans MS" w:hAnsi="Comic Sans MS"/>
        </w:rPr>
        <w:t>.</w:t>
      </w:r>
    </w:p>
    <w:p w:rsidR="00E703BC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that prokaryotic cells divide by binary fission.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Draw and label a diagram of the ultrastructure of a liver cell as an example of an animal cell.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Annotate the diagram from 2.3.1 with the functions of each named structure.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Identify structures from 2.3.1 in electron micrographs of liver cells.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Compare prokaryotic and eukaryotic cells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three differences between plant and animal cells.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two roles of extracellular components</w:t>
      </w:r>
    </w:p>
    <w:p w:rsidR="004039E0" w:rsidRPr="00F0074A" w:rsidRDefault="004039E0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A17B3A" w:rsidRDefault="00A17B3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4D63AB" w:rsidRPr="00F0074A" w:rsidRDefault="00E703BC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lastRenderedPageBreak/>
        <w:t>Topic 1.3 &amp; 1.4:</w:t>
      </w:r>
      <w:r w:rsidR="004D63AB" w:rsidRPr="00F0074A">
        <w:rPr>
          <w:rFonts w:ascii="Comic Sans MS" w:hAnsi="Comic Sans MS"/>
          <w:b/>
          <w:bCs/>
        </w:rPr>
        <w:t xml:space="preserve"> Membranes 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Draw and label a diagram to show the structure of membranes.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how the hydrophobic and hydrophilic properties of phospholipids help to maintain the structure of cell membranes.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List the functions of membrane proteins.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Define </w:t>
      </w:r>
      <w:r w:rsidRPr="00F0074A">
        <w:rPr>
          <w:rStyle w:val="italic"/>
          <w:rFonts w:ascii="Comic Sans MS" w:hAnsi="Comic Sans MS"/>
        </w:rPr>
        <w:t>diffusion</w:t>
      </w:r>
      <w:r w:rsidRPr="00F0074A">
        <w:rPr>
          <w:rFonts w:ascii="Comic Sans MS" w:hAnsi="Comic Sans MS"/>
        </w:rPr>
        <w:t xml:space="preserve"> and </w:t>
      </w:r>
      <w:r w:rsidRPr="00F0074A">
        <w:rPr>
          <w:rStyle w:val="italic"/>
          <w:rFonts w:ascii="Comic Sans MS" w:hAnsi="Comic Sans MS"/>
        </w:rPr>
        <w:t>osmosis</w:t>
      </w:r>
      <w:r w:rsidRPr="00F0074A">
        <w:rPr>
          <w:rFonts w:ascii="Comic Sans MS" w:hAnsi="Comic Sans MS"/>
        </w:rPr>
        <w:t>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passive transport across membranes by simple diffusion and facilitated diffusion.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the role of protein pumps and ATP in active transport across membranes.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how vesicles are used to transport materials within a cell between the rough endoplasmic reticulum, Golgi apparatus and plasma membrane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Describe how the fluidity of the membrane allows it to change shape, break and re-form during endocytosis and exocytosis.</w:t>
      </w:r>
    </w:p>
    <w:p w:rsidR="004039E0" w:rsidRPr="00F0074A" w:rsidRDefault="004039E0" w:rsidP="00F0074A">
      <w:pPr>
        <w:pStyle w:val="tablebodysmall1"/>
        <w:spacing w:line="276" w:lineRule="auto"/>
        <w:rPr>
          <w:rFonts w:ascii="Comic Sans MS" w:hAnsi="Comic Sans MS"/>
          <w:b/>
          <w:bCs/>
          <w:u w:val="single"/>
        </w:rPr>
      </w:pPr>
    </w:p>
    <w:p w:rsidR="004039E0" w:rsidRPr="00F0074A" w:rsidRDefault="00E703BC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 xml:space="preserve">Topic </w:t>
      </w:r>
      <w:proofErr w:type="gramStart"/>
      <w:r w:rsidRPr="00F0074A">
        <w:rPr>
          <w:rFonts w:ascii="Comic Sans MS" w:hAnsi="Comic Sans MS"/>
          <w:b/>
          <w:bCs/>
        </w:rPr>
        <w:t>1.6 :</w:t>
      </w:r>
      <w:proofErr w:type="gramEnd"/>
      <w:r w:rsidR="004D63AB" w:rsidRPr="00F0074A">
        <w:rPr>
          <w:rFonts w:ascii="Comic Sans MS" w:hAnsi="Comic Sans MS"/>
          <w:b/>
          <w:bCs/>
        </w:rPr>
        <w:t>– Cell Division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the stages in the cell cycle, including interphase (G</w:t>
      </w:r>
      <w:r w:rsidRPr="00F0074A">
        <w:rPr>
          <w:rStyle w:val="subscript"/>
          <w:rFonts w:ascii="Comic Sans MS" w:hAnsi="Comic Sans MS"/>
          <w:sz w:val="24"/>
          <w:szCs w:val="24"/>
        </w:rPr>
        <w:t>1</w:t>
      </w:r>
      <w:r w:rsidRPr="00F0074A">
        <w:rPr>
          <w:rFonts w:ascii="Comic Sans MS" w:hAnsi="Comic Sans MS"/>
        </w:rPr>
        <w:t>, S, G</w:t>
      </w:r>
      <w:r w:rsidRPr="00F0074A">
        <w:rPr>
          <w:rStyle w:val="subscript"/>
          <w:rFonts w:ascii="Comic Sans MS" w:hAnsi="Comic Sans MS"/>
          <w:sz w:val="24"/>
          <w:szCs w:val="24"/>
        </w:rPr>
        <w:t>2</w:t>
      </w:r>
      <w:r w:rsidRPr="00F0074A">
        <w:rPr>
          <w:rFonts w:ascii="Comic Sans MS" w:hAnsi="Comic Sans MS"/>
        </w:rPr>
        <w:t>), mitosis and cytokinesis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State that </w:t>
      </w:r>
      <w:proofErr w:type="spellStart"/>
      <w:r w:rsidRPr="00F0074A">
        <w:rPr>
          <w:rFonts w:ascii="Comic Sans MS" w:hAnsi="Comic Sans MS"/>
        </w:rPr>
        <w:t>tumours</w:t>
      </w:r>
      <w:proofErr w:type="spellEnd"/>
      <w:r w:rsidRPr="00F0074A">
        <w:rPr>
          <w:rFonts w:ascii="Comic Sans MS" w:hAnsi="Comic Sans MS"/>
        </w:rPr>
        <w:t xml:space="preserve"> (cancers) are the result of uncontrolled cell division and that these can occur in any organ or tissue.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that interphase is an active period in the life of a cell when many metabolic reactions occur, including protein synthesis, DNA replication and an increase in the number of mitochondria and/or chloroplasts.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Describe the events that occur in the four phases of mitosis (prophase, metaphase, anaphase and telophase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how mitosis produces two genetically identical nuclei.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that growth, embryonic development, tissue repair and asexual reproduction involve mitosis</w:t>
      </w: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</w:p>
    <w:p w:rsidR="004039E0" w:rsidRPr="00F0074A" w:rsidRDefault="004D63AB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 xml:space="preserve">Topic </w:t>
      </w:r>
      <w:proofErr w:type="gramStart"/>
      <w:r w:rsidRPr="00F0074A">
        <w:rPr>
          <w:rFonts w:ascii="Comic Sans MS" w:hAnsi="Comic Sans MS"/>
          <w:b/>
          <w:bCs/>
        </w:rPr>
        <w:t>10</w:t>
      </w:r>
      <w:r w:rsidR="00E703BC" w:rsidRPr="00F0074A">
        <w:rPr>
          <w:rFonts w:ascii="Comic Sans MS" w:hAnsi="Comic Sans MS"/>
          <w:b/>
          <w:bCs/>
        </w:rPr>
        <w:t>.1</w:t>
      </w:r>
      <w:r w:rsidRPr="00F0074A">
        <w:rPr>
          <w:rFonts w:ascii="Comic Sans MS" w:hAnsi="Comic Sans MS"/>
          <w:b/>
          <w:bCs/>
        </w:rPr>
        <w:t xml:space="preserve"> :</w:t>
      </w:r>
      <w:proofErr w:type="gramEnd"/>
      <w:r w:rsidRPr="00F0074A">
        <w:rPr>
          <w:rFonts w:ascii="Comic Sans MS" w:hAnsi="Comic Sans MS"/>
          <w:b/>
          <w:bCs/>
        </w:rPr>
        <w:t xml:space="preserve"> A – Meiosis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Describe the </w:t>
      </w:r>
      <w:proofErr w:type="spellStart"/>
      <w:r w:rsidRPr="00F0074A">
        <w:rPr>
          <w:rFonts w:ascii="Comic Sans MS" w:hAnsi="Comic Sans MS"/>
        </w:rPr>
        <w:t>behaviour</w:t>
      </w:r>
      <w:proofErr w:type="spellEnd"/>
      <w:r w:rsidRPr="00F0074A">
        <w:rPr>
          <w:rFonts w:ascii="Comic Sans MS" w:hAnsi="Comic Sans MS"/>
        </w:rPr>
        <w:t xml:space="preserve"> of the chromosomes in the phases of meiosis.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the formation of chiasmata in the process of crossing over.</w:t>
      </w:r>
    </w:p>
    <w:p w:rsidR="004D63AB" w:rsidRPr="00F0074A" w:rsidRDefault="004D63AB" w:rsidP="00F0074A">
      <w:pPr>
        <w:pStyle w:val="tablebodysmall1"/>
        <w:numPr>
          <w:ilvl w:val="0"/>
          <w:numId w:val="35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how meiosis results in an effectively infinite genetic variety in gametes through crossing over in prophase I and random orientation in metaphase I.</w:t>
      </w:r>
    </w:p>
    <w:p w:rsidR="004D63AB" w:rsidRPr="00F0074A" w:rsidRDefault="004D63AB" w:rsidP="00F0074A">
      <w:pPr>
        <w:rPr>
          <w:rFonts w:ascii="Times New Roman" w:hAnsi="Times New Roman"/>
          <w:sz w:val="24"/>
        </w:rPr>
      </w:pPr>
    </w:p>
    <w:p w:rsidR="004D63AB" w:rsidRPr="00F7434D" w:rsidRDefault="004D63AB" w:rsidP="004D63AB">
      <w:pPr>
        <w:rPr>
          <w:rFonts w:ascii="Times New Roman" w:hAnsi="Times New Roman"/>
          <w:sz w:val="24"/>
        </w:rPr>
      </w:pPr>
    </w:p>
    <w:p w:rsidR="004D63AB" w:rsidRDefault="004D63AB" w:rsidP="004D63AB">
      <w:pPr>
        <w:rPr>
          <w:rFonts w:ascii="Times New Roman" w:hAnsi="Times New Roman"/>
          <w:sz w:val="24"/>
        </w:rPr>
      </w:pPr>
    </w:p>
    <w:p w:rsidR="00F0074A" w:rsidRPr="00F7434D" w:rsidRDefault="00F0074A" w:rsidP="004D63AB">
      <w:pPr>
        <w:rPr>
          <w:rFonts w:ascii="Times New Roman" w:hAnsi="Times New Roman"/>
          <w:sz w:val="24"/>
        </w:rPr>
      </w:pPr>
    </w:p>
    <w:p w:rsidR="004D63AB" w:rsidRPr="00F7434D" w:rsidRDefault="004D63AB" w:rsidP="004D63AB">
      <w:pPr>
        <w:rPr>
          <w:sz w:val="24"/>
        </w:rPr>
      </w:pPr>
    </w:p>
    <w:p w:rsidR="004D63AB" w:rsidRPr="00F7434D" w:rsidRDefault="004D63AB" w:rsidP="004D63AB">
      <w:pPr>
        <w:rPr>
          <w:sz w:val="24"/>
        </w:rPr>
      </w:pPr>
    </w:p>
    <w:p w:rsidR="00EC57BF" w:rsidRPr="00F7434D" w:rsidRDefault="004D63AB" w:rsidP="00F0074A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F7434D">
        <w:rPr>
          <w:rFonts w:ascii="Comic Sans MS" w:hAnsi="Comic Sans MS"/>
          <w:b/>
          <w:bCs/>
          <w:sz w:val="32"/>
          <w:szCs w:val="32"/>
        </w:rPr>
        <w:lastRenderedPageBreak/>
        <w:t>IB</w:t>
      </w:r>
      <w:r>
        <w:rPr>
          <w:rFonts w:ascii="Comic Sans MS" w:hAnsi="Comic Sans MS"/>
          <w:b/>
          <w:bCs/>
          <w:sz w:val="32"/>
          <w:szCs w:val="32"/>
        </w:rPr>
        <w:t xml:space="preserve"> HL </w:t>
      </w:r>
      <w:r w:rsidRPr="00F7434D">
        <w:rPr>
          <w:rFonts w:ascii="Comic Sans MS" w:hAnsi="Comic Sans MS"/>
          <w:b/>
          <w:bCs/>
          <w:sz w:val="32"/>
          <w:szCs w:val="32"/>
        </w:rPr>
        <w:t>Biology I – Junior Semester I</w:t>
      </w:r>
    </w:p>
    <w:p w:rsidR="00F0074A" w:rsidRPr="00206F5D" w:rsidRDefault="00F0074A" w:rsidP="00F0074A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UNIT 2</w:t>
      </w:r>
      <w:r w:rsidR="004D63AB" w:rsidRPr="00F7434D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AC652D">
        <w:rPr>
          <w:rFonts w:ascii="Comic Sans MS" w:hAnsi="Comic Sans MS"/>
          <w:b/>
          <w:bCs/>
          <w:sz w:val="32"/>
          <w:szCs w:val="32"/>
          <w:u w:val="single"/>
        </w:rPr>
        <w:t xml:space="preserve">- </w:t>
      </w:r>
      <w:r w:rsidR="00EC57BF">
        <w:rPr>
          <w:rFonts w:ascii="Comic Sans MS" w:hAnsi="Comic Sans MS"/>
          <w:b/>
          <w:bCs/>
          <w:sz w:val="32"/>
          <w:szCs w:val="32"/>
          <w:u w:val="single"/>
        </w:rPr>
        <w:t>Molecular Biology</w:t>
      </w:r>
    </w:p>
    <w:p w:rsidR="004D63AB" w:rsidRPr="00F7434D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Topic 2.3: Carbohydrates and Lipids</w:t>
      </w:r>
    </w:p>
    <w:p w:rsidR="004D63AB" w:rsidRPr="00F7434D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Distinguish between </w:t>
      </w:r>
      <w:r w:rsidRPr="00F7434D">
        <w:rPr>
          <w:rStyle w:val="italic"/>
          <w:rFonts w:ascii="Comic Sans MS" w:hAnsi="Comic Sans MS"/>
        </w:rPr>
        <w:t>organic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inorganic</w:t>
      </w:r>
      <w:r w:rsidRPr="00F7434D">
        <w:rPr>
          <w:rFonts w:ascii="Comic Sans MS" w:hAnsi="Comic Sans MS"/>
        </w:rPr>
        <w:t xml:space="preserve"> compounds.</w:t>
      </w:r>
    </w:p>
    <w:p w:rsidR="004D63AB" w:rsidRPr="00F7434D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7434D">
        <w:rPr>
          <w:rFonts w:ascii="Comic Sans MS" w:hAnsi="Comic Sans MS"/>
        </w:rPr>
        <w:t>Identify amino acids, glucose, ribose and fatty acids from diagrams showing their structure</w:t>
      </w:r>
    </w:p>
    <w:p w:rsidR="004D63AB" w:rsidRPr="00F7434D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7434D">
        <w:rPr>
          <w:rFonts w:ascii="Comic Sans MS" w:hAnsi="Comic Sans MS"/>
        </w:rPr>
        <w:t>List three examples each of monosaccharides, disaccharides and polysaccharides.</w:t>
      </w:r>
    </w:p>
    <w:p w:rsidR="004D63AB" w:rsidRPr="00F7434D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7434D">
        <w:rPr>
          <w:rFonts w:ascii="Comic Sans MS" w:hAnsi="Comic Sans MS"/>
        </w:rPr>
        <w:t>State one function of glucose, lactose and glycogen in animals, and of fructose, sucrose and cellulose in plants.</w:t>
      </w:r>
    </w:p>
    <w:p w:rsidR="004D63AB" w:rsidRPr="00F7434D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role of condensation and hydrolysis in the relationships between monosaccharides, disaccharides and polysaccharides; between fatty acids, glycerol and triglycerides; and between amino acids and polypeptides.</w:t>
      </w:r>
    </w:p>
    <w:p w:rsidR="004D63AB" w:rsidRPr="00F0074A" w:rsidRDefault="00C85130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Outline</w:t>
      </w:r>
      <w:r w:rsidR="004D63AB" w:rsidRPr="00F0074A">
        <w:rPr>
          <w:rFonts w:ascii="Comic Sans MS" w:hAnsi="Comic Sans MS"/>
        </w:rPr>
        <w:t xml:space="preserve"> three functions of lipids.</w:t>
      </w:r>
    </w:p>
    <w:p w:rsidR="00F0074A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Compare the use of carbohydrates and lipids in energy storage.</w:t>
      </w:r>
    </w:p>
    <w:p w:rsid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>Topic 2.4: Proteins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Draw a general amino acid and describe how they are linked together.</w:t>
      </w:r>
    </w:p>
    <w:p w:rsidR="00F0074A" w:rsidRPr="00F0074A" w:rsidRDefault="00F0074A" w:rsidP="00F0074A">
      <w:pPr>
        <w:pStyle w:val="NoSpacing"/>
        <w:numPr>
          <w:ilvl w:val="0"/>
          <w:numId w:val="38"/>
        </w:numPr>
        <w:spacing w:line="276" w:lineRule="auto"/>
        <w:rPr>
          <w:rFonts w:ascii="Comic Sans MS" w:eastAsia="Times New Roman" w:hAnsi="Comic Sans MS" w:cs="Times New Roman"/>
          <w:sz w:val="24"/>
          <w:szCs w:val="24"/>
        </w:rPr>
      </w:pPr>
      <w:r w:rsidRPr="00F0074A">
        <w:rPr>
          <w:rFonts w:ascii="Comic Sans MS" w:eastAsia="Times New Roman" w:hAnsi="Comic Sans MS" w:cs="Times New Roman"/>
          <w:sz w:val="24"/>
          <w:szCs w:val="24"/>
        </w:rPr>
        <w:t>Illustrate how three general amino acids are linked together by condensation.</w:t>
      </w:r>
    </w:p>
    <w:p w:rsidR="00F0074A" w:rsidRPr="00F0074A" w:rsidRDefault="00F0074A" w:rsidP="00F0074A">
      <w:pPr>
        <w:pStyle w:val="NoSpacing"/>
        <w:numPr>
          <w:ilvl w:val="0"/>
          <w:numId w:val="38"/>
        </w:numPr>
        <w:spacing w:line="276" w:lineRule="auto"/>
        <w:rPr>
          <w:rFonts w:ascii="Comic Sans MS" w:eastAsia="Times New Roman" w:hAnsi="Comic Sans MS" w:cs="Times New Roman"/>
          <w:sz w:val="24"/>
          <w:szCs w:val="24"/>
        </w:rPr>
      </w:pPr>
      <w:r w:rsidRPr="00F0074A">
        <w:rPr>
          <w:rFonts w:ascii="Comic Sans MS" w:eastAsia="Times New Roman" w:hAnsi="Comic Sans MS" w:cs="Times New Roman"/>
          <w:sz w:val="24"/>
          <w:szCs w:val="24"/>
        </w:rPr>
        <w:t>Why is this known as a “polypeptide”?</w:t>
      </w:r>
    </w:p>
    <w:p w:rsidR="00F0074A" w:rsidRPr="00F0074A" w:rsidRDefault="00F0074A" w:rsidP="00F0074A">
      <w:pPr>
        <w:pStyle w:val="NoSpacing"/>
        <w:numPr>
          <w:ilvl w:val="0"/>
          <w:numId w:val="38"/>
        </w:numPr>
        <w:spacing w:line="276" w:lineRule="auto"/>
        <w:rPr>
          <w:rFonts w:ascii="Comic Sans MS" w:eastAsia="Times New Roman" w:hAnsi="Comic Sans MS" w:cs="Times New Roman"/>
          <w:sz w:val="24"/>
          <w:szCs w:val="24"/>
        </w:rPr>
      </w:pPr>
      <w:r w:rsidRPr="00F0074A">
        <w:rPr>
          <w:rFonts w:ascii="Comic Sans MS" w:eastAsia="Times New Roman" w:hAnsi="Comic Sans MS" w:cs="Times New Roman"/>
          <w:sz w:val="24"/>
          <w:szCs w:val="24"/>
        </w:rPr>
        <w:t>What is the only difference between each of the 20 amino acids?</w:t>
      </w:r>
    </w:p>
    <w:p w:rsidR="00F0074A" w:rsidRPr="00F0074A" w:rsidRDefault="00F0074A" w:rsidP="00F0074A">
      <w:pPr>
        <w:pStyle w:val="NoSpacing"/>
        <w:numPr>
          <w:ilvl w:val="0"/>
          <w:numId w:val="38"/>
        </w:numPr>
        <w:spacing w:line="276" w:lineRule="auto"/>
        <w:rPr>
          <w:rFonts w:ascii="Comic Sans MS" w:eastAsia="Times New Roman" w:hAnsi="Comic Sans MS" w:cs="Times New Roman"/>
          <w:sz w:val="24"/>
          <w:szCs w:val="24"/>
        </w:rPr>
      </w:pPr>
      <w:r w:rsidRPr="00F0074A">
        <w:rPr>
          <w:rFonts w:ascii="Comic Sans MS" w:eastAsia="Times New Roman" w:hAnsi="Comic Sans MS" w:cs="Times New Roman"/>
          <w:sz w:val="24"/>
          <w:szCs w:val="24"/>
        </w:rPr>
        <w:t>What is the difference between a polypeptide and a protein?</w:t>
      </w:r>
    </w:p>
    <w:p w:rsid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Why </w:t>
      </w:r>
      <w:proofErr w:type="gramStart"/>
      <w:r w:rsidRPr="00F0074A">
        <w:rPr>
          <w:rFonts w:ascii="Comic Sans MS" w:hAnsi="Comic Sans MS"/>
        </w:rPr>
        <w:t>does every individual</w:t>
      </w:r>
      <w:proofErr w:type="gramEnd"/>
      <w:r w:rsidRPr="00F0074A">
        <w:rPr>
          <w:rFonts w:ascii="Comic Sans MS" w:hAnsi="Comic Sans MS"/>
        </w:rPr>
        <w:t xml:space="preserve"> has a unique proteome?  Connect this with the statement “the amino acid sequence of polypeptides is coded for by genes”.</w:t>
      </w:r>
    </w:p>
    <w:p w:rsidR="00A17B3A" w:rsidRDefault="00A17B3A" w:rsidP="00A17B3A">
      <w:pPr>
        <w:pStyle w:val="tablebodysmall1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Topic 2.5: Enzymes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Define </w:t>
      </w:r>
      <w:r w:rsidRPr="00F0074A">
        <w:rPr>
          <w:rStyle w:val="italic"/>
          <w:rFonts w:ascii="Comic Sans MS" w:hAnsi="Comic Sans MS"/>
        </w:rPr>
        <w:t>enzyme</w:t>
      </w:r>
      <w:r w:rsidRPr="00F0074A">
        <w:rPr>
          <w:rFonts w:ascii="Comic Sans MS" w:hAnsi="Comic Sans MS"/>
        </w:rPr>
        <w:t xml:space="preserve"> and </w:t>
      </w:r>
      <w:r w:rsidRPr="00F0074A">
        <w:rPr>
          <w:rStyle w:val="italic"/>
          <w:rFonts w:ascii="Comic Sans MS" w:hAnsi="Comic Sans MS"/>
        </w:rPr>
        <w:t>active site</w:t>
      </w:r>
      <w:r w:rsidRPr="00F0074A">
        <w:rPr>
          <w:rFonts w:ascii="Comic Sans MS" w:hAnsi="Comic Sans MS"/>
        </w:rPr>
        <w:t>.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enzyme–substrate specificity.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the effects of temperature, pH and substrate concentration on enzyme activity.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 xml:space="preserve">Define </w:t>
      </w:r>
      <w:r w:rsidRPr="00F0074A">
        <w:rPr>
          <w:rStyle w:val="italic"/>
          <w:rFonts w:ascii="Comic Sans MS" w:hAnsi="Comic Sans MS"/>
        </w:rPr>
        <w:t>denaturation</w:t>
      </w:r>
      <w:r w:rsidRPr="00F0074A">
        <w:rPr>
          <w:rFonts w:ascii="Comic Sans MS" w:hAnsi="Comic Sans MS"/>
        </w:rPr>
        <w:t>.</w:t>
      </w:r>
    </w:p>
    <w:p w:rsidR="00F0074A" w:rsidRPr="00F0074A" w:rsidRDefault="00F0074A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the use of lactase in the production of lactose-free milk.</w:t>
      </w:r>
    </w:p>
    <w:p w:rsidR="004D63AB" w:rsidRPr="00F0074A" w:rsidRDefault="00F0074A" w:rsidP="00F0074A">
      <w:pPr>
        <w:pStyle w:val="tablebodysmall1"/>
        <w:spacing w:line="276" w:lineRule="auto"/>
        <w:rPr>
          <w:rFonts w:ascii="Comic Sans MS" w:hAnsi="Comic Sans MS"/>
          <w:b/>
          <w:bCs/>
        </w:rPr>
      </w:pPr>
      <w:r w:rsidRPr="00F0074A">
        <w:rPr>
          <w:rFonts w:ascii="Comic Sans MS" w:hAnsi="Comic Sans MS"/>
          <w:b/>
          <w:bCs/>
        </w:rPr>
        <w:t>Topic 2.6:</w:t>
      </w:r>
      <w:r w:rsidR="004D63AB" w:rsidRPr="00F0074A">
        <w:rPr>
          <w:rFonts w:ascii="Comic Sans MS" w:hAnsi="Comic Sans MS"/>
          <w:b/>
          <w:bCs/>
        </w:rPr>
        <w:t xml:space="preserve"> DNA</w:t>
      </w:r>
      <w:r w:rsidRPr="00F0074A">
        <w:rPr>
          <w:rFonts w:ascii="Comic Sans MS" w:hAnsi="Comic Sans MS"/>
          <w:b/>
          <w:bCs/>
        </w:rPr>
        <w:t xml:space="preserve"> and RNA </w:t>
      </w:r>
    </w:p>
    <w:p w:rsidR="004D63AB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DNA nucleotide structure in terms of sugar (deoxyribose), base and phosphate</w:t>
      </w:r>
    </w:p>
    <w:p w:rsidR="004D63AB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State the names of the four bases in DNA.</w:t>
      </w:r>
    </w:p>
    <w:p w:rsidR="004D63AB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Outline how DNA nucleotides are linked together by covalent bonds into a single strand.</w:t>
      </w:r>
    </w:p>
    <w:p w:rsidR="004D63AB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Explain how a DNA double helix is formed using complementary base pairing and hydrogen bonds.</w:t>
      </w:r>
    </w:p>
    <w:p w:rsidR="004D63AB" w:rsidRPr="00F0074A" w:rsidRDefault="004D63AB" w:rsidP="00F0074A">
      <w:pPr>
        <w:pStyle w:val="tablebodysmall1"/>
        <w:numPr>
          <w:ilvl w:val="0"/>
          <w:numId w:val="38"/>
        </w:numPr>
        <w:spacing w:line="276" w:lineRule="auto"/>
        <w:rPr>
          <w:rFonts w:ascii="Comic Sans MS" w:hAnsi="Comic Sans MS"/>
        </w:rPr>
      </w:pPr>
      <w:r w:rsidRPr="00F0074A">
        <w:rPr>
          <w:rFonts w:ascii="Comic Sans MS" w:hAnsi="Comic Sans MS"/>
        </w:rPr>
        <w:t>Draw and label a simple diagram of the molecular structure of DNA.</w:t>
      </w:r>
    </w:p>
    <w:p w:rsidR="004D63AB" w:rsidRDefault="004D63AB" w:rsidP="004D63AB">
      <w:pPr>
        <w:pStyle w:val="tablebodysmall1"/>
        <w:jc w:val="center"/>
        <w:rPr>
          <w:rFonts w:ascii="Comic Sans MS" w:hAnsi="Comic Sans MS"/>
          <w:b/>
          <w:bCs/>
        </w:rPr>
      </w:pPr>
    </w:p>
    <w:p w:rsidR="00C85130" w:rsidRDefault="00C85130" w:rsidP="00C85130">
      <w:pPr>
        <w:pStyle w:val="tablebodysmall1"/>
        <w:rPr>
          <w:rFonts w:ascii="Comic Sans MS" w:hAnsi="Comic Sans MS"/>
          <w:b/>
          <w:bCs/>
          <w:sz w:val="22"/>
          <w:szCs w:val="22"/>
        </w:rPr>
      </w:pPr>
    </w:p>
    <w:p w:rsidR="00C85130" w:rsidRPr="00C85130" w:rsidRDefault="00C85130" w:rsidP="00C85130">
      <w:pPr>
        <w:pStyle w:val="tablebodysmall1"/>
        <w:rPr>
          <w:rFonts w:ascii="Comic Sans MS" w:hAnsi="Comic Sans MS"/>
          <w:b/>
          <w:bCs/>
        </w:rPr>
      </w:pPr>
      <w:r w:rsidRPr="00C85130">
        <w:rPr>
          <w:rFonts w:ascii="Comic Sans MS" w:hAnsi="Comic Sans MS"/>
          <w:b/>
          <w:bCs/>
        </w:rPr>
        <w:lastRenderedPageBreak/>
        <w:t>Topic 2.7: DNA Replication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Explain DNA replication in terms of unwinding the double helix and separation of the strands by helicase, followed by formation of the new complementary strands by DNA polymerase.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Explain the significance of complementary base pairing in the conservation of the base sequence of DNA.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Outline</w:t>
      </w:r>
      <w:r w:rsidRPr="00C85130">
        <w:rPr>
          <w:rFonts w:ascii="Comic Sans MS" w:hAnsi="Comic Sans MS"/>
        </w:rPr>
        <w:t xml:space="preserve"> that DNA replication is semi-conservative</w:t>
      </w:r>
    </w:p>
    <w:p w:rsidR="00C85130" w:rsidRDefault="00C85130" w:rsidP="00C85130">
      <w:pPr>
        <w:pStyle w:val="tablebodysmall1"/>
        <w:rPr>
          <w:rFonts w:ascii="Comic Sans MS" w:hAnsi="Comic Sans MS"/>
          <w:b/>
          <w:bCs/>
        </w:rPr>
      </w:pPr>
    </w:p>
    <w:p w:rsidR="00C85130" w:rsidRPr="00C85130" w:rsidRDefault="00C85130" w:rsidP="00C85130">
      <w:pPr>
        <w:pStyle w:val="tablebodysmall1"/>
        <w:rPr>
          <w:rFonts w:ascii="Comic Sans MS" w:hAnsi="Comic Sans MS"/>
          <w:b/>
          <w:bCs/>
        </w:rPr>
      </w:pPr>
      <w:r w:rsidRPr="00C85130">
        <w:rPr>
          <w:rFonts w:ascii="Comic Sans MS" w:hAnsi="Comic Sans MS"/>
          <w:b/>
          <w:bCs/>
        </w:rPr>
        <w:t>Topic 3: E – Transcription and Translation</w:t>
      </w:r>
    </w:p>
    <w:p w:rsid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Compare the structure of RNA and DNA.</w:t>
      </w:r>
    </w:p>
    <w:p w:rsid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Outline DNA transcription in terms of the formation of an RNA strand complementary to the DNA strand by RNA polymerase.</w:t>
      </w:r>
    </w:p>
    <w:p w:rsid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Describe the genetic code in terms of codons composed of triplets of bases.</w:t>
      </w:r>
    </w:p>
    <w:p w:rsid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Explain the process of translation, leading to polypeptide formation.</w:t>
      </w:r>
    </w:p>
    <w:p w:rsidR="004D63AB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Discuss the relationship between one gene and one polypeptide</w:t>
      </w:r>
    </w:p>
    <w:p w:rsidR="00C85130" w:rsidRPr="00C85130" w:rsidRDefault="00C85130" w:rsidP="00C85130">
      <w:pPr>
        <w:pStyle w:val="tablebodysmall1"/>
        <w:rPr>
          <w:rFonts w:ascii="Comic Sans MS" w:hAnsi="Comic Sans MS"/>
          <w:b/>
          <w:bCs/>
          <w:u w:val="single"/>
        </w:rPr>
      </w:pPr>
    </w:p>
    <w:p w:rsidR="00C85130" w:rsidRPr="00C85130" w:rsidRDefault="00C85130" w:rsidP="00C85130">
      <w:pPr>
        <w:pStyle w:val="tablebodysmall1"/>
        <w:rPr>
          <w:rFonts w:ascii="Comic Sans MS" w:hAnsi="Comic Sans MS"/>
          <w:b/>
          <w:bCs/>
        </w:rPr>
      </w:pPr>
      <w:r w:rsidRPr="00C85130">
        <w:rPr>
          <w:rFonts w:ascii="Comic Sans MS" w:hAnsi="Comic Sans MS"/>
          <w:b/>
          <w:bCs/>
        </w:rPr>
        <w:t>Topic 7.1: DNA Structure</w:t>
      </w:r>
    </w:p>
    <w:p w:rsidR="00C85130" w:rsidRPr="00C85130" w:rsidRDefault="00C85130" w:rsidP="00C85130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sz w:val="24"/>
          <w:vertAlign w:val="baseline"/>
        </w:rPr>
      </w:pPr>
      <w:r w:rsidRPr="00C85130">
        <w:rPr>
          <w:sz w:val="24"/>
          <w:vertAlign w:val="baseline"/>
        </w:rPr>
        <w:t>Outline the structure of nucleosomes</w:t>
      </w:r>
    </w:p>
    <w:p w:rsidR="00C85130" w:rsidRPr="00C85130" w:rsidRDefault="00C85130" w:rsidP="00C85130">
      <w:pPr>
        <w:numPr>
          <w:ilvl w:val="0"/>
          <w:numId w:val="38"/>
        </w:numPr>
        <w:spacing w:before="100" w:beforeAutospacing="1" w:after="100" w:afterAutospacing="1"/>
        <w:rPr>
          <w:sz w:val="24"/>
          <w:vertAlign w:val="baseline"/>
        </w:rPr>
      </w:pPr>
      <w:r>
        <w:rPr>
          <w:sz w:val="24"/>
          <w:vertAlign w:val="baseline"/>
        </w:rPr>
        <w:t>Describe</w:t>
      </w:r>
      <w:r w:rsidRPr="00C85130">
        <w:rPr>
          <w:sz w:val="24"/>
          <w:vertAlign w:val="baseline"/>
        </w:rPr>
        <w:t xml:space="preserve"> that only a small proportion of the DNA in the nucleus constitutes genes and that the majority of DNA consists of repetitive sequences.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Describe the structure of DNA including the antiparallel strands, 3'-5' linkages and hydrogen bonding between purines and pyrimidines.</w:t>
      </w:r>
    </w:p>
    <w:p w:rsidR="00C85130" w:rsidRDefault="00C85130" w:rsidP="00C85130">
      <w:pPr>
        <w:pStyle w:val="tablebodysmall1"/>
        <w:rPr>
          <w:rFonts w:ascii="Comic Sans MS" w:hAnsi="Comic Sans MS"/>
          <w:b/>
          <w:bCs/>
        </w:rPr>
      </w:pPr>
    </w:p>
    <w:p w:rsidR="00C85130" w:rsidRPr="00C85130" w:rsidRDefault="00C85130" w:rsidP="00C85130">
      <w:pPr>
        <w:pStyle w:val="tablebodysmall1"/>
        <w:rPr>
          <w:rFonts w:ascii="Comic Sans MS" w:hAnsi="Comic Sans MS"/>
          <w:b/>
          <w:bCs/>
        </w:rPr>
      </w:pPr>
      <w:r w:rsidRPr="00C85130">
        <w:rPr>
          <w:rFonts w:ascii="Comic Sans MS" w:hAnsi="Comic Sans MS"/>
          <w:b/>
          <w:bCs/>
        </w:rPr>
        <w:t>Topic 7.2: DNA Replication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Outine</w:t>
      </w:r>
      <w:proofErr w:type="spellEnd"/>
      <w:r w:rsidRPr="00C85130">
        <w:rPr>
          <w:rFonts w:ascii="Comic Sans MS" w:hAnsi="Comic Sans MS"/>
        </w:rPr>
        <w:t xml:space="preserve"> that DNA replication occurs in a 5’ to 3’ direction. 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 xml:space="preserve">Explain the process of DNA replication in prokaryotes, including the role of enzymes (helicase, DNA polymerase, RNA primase and DNA ligase), Okazaki fragments and </w:t>
      </w:r>
      <w:proofErr w:type="spellStart"/>
      <w:r w:rsidRPr="00C85130">
        <w:rPr>
          <w:rFonts w:ascii="Comic Sans MS" w:hAnsi="Comic Sans MS"/>
        </w:rPr>
        <w:t>deoxynucleoside</w:t>
      </w:r>
      <w:proofErr w:type="spellEnd"/>
      <w:r w:rsidRPr="00C85130">
        <w:rPr>
          <w:rFonts w:ascii="Comic Sans MS" w:hAnsi="Comic Sans MS"/>
        </w:rPr>
        <w:t xml:space="preserve"> triphosphates.</w:t>
      </w:r>
    </w:p>
    <w:p w:rsidR="00C85130" w:rsidRPr="00C85130" w:rsidRDefault="00C85130" w:rsidP="00C85130">
      <w:pPr>
        <w:pStyle w:val="tablebodysmall1"/>
        <w:numPr>
          <w:ilvl w:val="0"/>
          <w:numId w:val="38"/>
        </w:numPr>
        <w:rPr>
          <w:rFonts w:ascii="Comic Sans MS" w:hAnsi="Comic Sans MS"/>
        </w:rPr>
      </w:pPr>
      <w:r w:rsidRPr="00C85130">
        <w:rPr>
          <w:rFonts w:ascii="Comic Sans MS" w:hAnsi="Comic Sans MS"/>
        </w:rPr>
        <w:t>State that DNA replication is initiated at many points in eukaryotic chromosomes.</w:t>
      </w: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85130" w:rsidRDefault="00C85130" w:rsidP="00AC652D">
      <w:pPr>
        <w:pStyle w:val="tablebodysmall1"/>
        <w:rPr>
          <w:rFonts w:ascii="Comic Sans MS" w:hAnsi="Comic Sans MS"/>
          <w:b/>
          <w:bCs/>
          <w:sz w:val="32"/>
          <w:szCs w:val="32"/>
        </w:rPr>
      </w:pPr>
    </w:p>
    <w:p w:rsidR="00C85130" w:rsidRPr="00F7434D" w:rsidRDefault="00C85130" w:rsidP="00C85130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F7434D">
        <w:rPr>
          <w:rFonts w:ascii="Comic Sans MS" w:hAnsi="Comic Sans MS"/>
          <w:b/>
          <w:bCs/>
          <w:sz w:val="32"/>
          <w:szCs w:val="32"/>
        </w:rPr>
        <w:lastRenderedPageBreak/>
        <w:t>IB</w:t>
      </w:r>
      <w:r>
        <w:rPr>
          <w:rFonts w:ascii="Comic Sans MS" w:hAnsi="Comic Sans MS"/>
          <w:b/>
          <w:bCs/>
          <w:sz w:val="32"/>
          <w:szCs w:val="32"/>
        </w:rPr>
        <w:t xml:space="preserve"> HL </w:t>
      </w:r>
      <w:r w:rsidRPr="00F7434D">
        <w:rPr>
          <w:rFonts w:ascii="Comic Sans MS" w:hAnsi="Comic Sans MS"/>
          <w:b/>
          <w:bCs/>
          <w:sz w:val="32"/>
          <w:szCs w:val="32"/>
        </w:rPr>
        <w:t>Biology I – Junior Semester I</w:t>
      </w:r>
    </w:p>
    <w:p w:rsidR="00C85130" w:rsidRPr="00AC652D" w:rsidRDefault="00C85130" w:rsidP="00AC652D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UNIT 3 Genetics</w:t>
      </w:r>
    </w:p>
    <w:p w:rsidR="004D63AB" w:rsidRPr="00AC652D" w:rsidRDefault="004D63AB" w:rsidP="004D63AB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AC652D">
        <w:rPr>
          <w:rFonts w:ascii="Comic Sans MS" w:hAnsi="Comic Sans MS"/>
          <w:b/>
          <w:bCs/>
          <w:sz w:val="22"/>
          <w:szCs w:val="22"/>
        </w:rPr>
        <w:t>Topic 7</w:t>
      </w:r>
      <w:r w:rsidR="00C85130" w:rsidRPr="00AC652D">
        <w:rPr>
          <w:rFonts w:ascii="Comic Sans MS" w:hAnsi="Comic Sans MS"/>
          <w:b/>
          <w:bCs/>
          <w:sz w:val="22"/>
          <w:szCs w:val="22"/>
        </w:rPr>
        <w:t xml:space="preserve">.2: </w:t>
      </w:r>
      <w:r w:rsidRPr="00AC652D">
        <w:rPr>
          <w:rFonts w:ascii="Comic Sans MS" w:hAnsi="Comic Sans MS"/>
          <w:b/>
          <w:bCs/>
          <w:sz w:val="22"/>
          <w:szCs w:val="22"/>
        </w:rPr>
        <w:t>Transcription</w:t>
      </w:r>
    </w:p>
    <w:p w:rsidR="004D63AB" w:rsidRPr="00AC652D" w:rsidRDefault="004D63AB" w:rsidP="004D63AB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State that transcription is carried out in a 5’ to 3’ direction. </w:t>
      </w:r>
    </w:p>
    <w:p w:rsidR="004D63AB" w:rsidRPr="00AC652D" w:rsidRDefault="004D63AB" w:rsidP="004D63AB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Distinguish between the </w:t>
      </w:r>
      <w:r w:rsidRPr="00AC652D">
        <w:rPr>
          <w:rStyle w:val="italic"/>
          <w:rFonts w:ascii="Comic Sans MS" w:hAnsi="Comic Sans MS"/>
          <w:sz w:val="22"/>
          <w:szCs w:val="22"/>
        </w:rPr>
        <w:t>sense</w:t>
      </w:r>
      <w:r w:rsidRPr="00AC652D">
        <w:rPr>
          <w:rFonts w:ascii="Comic Sans MS" w:hAnsi="Comic Sans MS"/>
          <w:sz w:val="22"/>
          <w:szCs w:val="22"/>
        </w:rPr>
        <w:t xml:space="preserve"> and </w:t>
      </w:r>
      <w:r w:rsidRPr="00AC652D">
        <w:rPr>
          <w:rStyle w:val="italic"/>
          <w:rFonts w:ascii="Comic Sans MS" w:hAnsi="Comic Sans MS"/>
          <w:sz w:val="22"/>
          <w:szCs w:val="22"/>
        </w:rPr>
        <w:t>antisense</w:t>
      </w:r>
      <w:r w:rsidRPr="00AC652D">
        <w:rPr>
          <w:rFonts w:ascii="Comic Sans MS" w:hAnsi="Comic Sans MS"/>
          <w:sz w:val="22"/>
          <w:szCs w:val="22"/>
        </w:rPr>
        <w:t xml:space="preserve"> strands of DNA.</w:t>
      </w:r>
    </w:p>
    <w:p w:rsidR="004D63AB" w:rsidRPr="00AC652D" w:rsidRDefault="004D63AB" w:rsidP="004D63AB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the process of transcription in prokaryotes, including the role of the promoter region, RNA polymerase, nucleoside triphosphates and the terminator.</w:t>
      </w:r>
    </w:p>
    <w:p w:rsidR="004D63AB" w:rsidRPr="00AC652D" w:rsidRDefault="004D63AB" w:rsidP="004D63AB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eukaryotic RNA needs the removal of introns to form mature mRNA.</w:t>
      </w:r>
    </w:p>
    <w:p w:rsidR="004D63AB" w:rsidRPr="00AC652D" w:rsidRDefault="004D63AB" w:rsidP="004D63AB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AC652D">
        <w:rPr>
          <w:rFonts w:ascii="Comic Sans MS" w:hAnsi="Comic Sans MS"/>
          <w:b/>
          <w:bCs/>
          <w:sz w:val="22"/>
          <w:szCs w:val="22"/>
        </w:rPr>
        <w:t>Topic 7</w:t>
      </w:r>
      <w:r w:rsidR="00C85130" w:rsidRPr="00AC652D">
        <w:rPr>
          <w:rFonts w:ascii="Comic Sans MS" w:hAnsi="Comic Sans MS"/>
          <w:b/>
          <w:bCs/>
          <w:sz w:val="22"/>
          <w:szCs w:val="22"/>
        </w:rPr>
        <w:t xml:space="preserve">.3: </w:t>
      </w:r>
      <w:r w:rsidRPr="00AC652D">
        <w:rPr>
          <w:rFonts w:ascii="Comic Sans MS" w:hAnsi="Comic Sans MS"/>
          <w:b/>
          <w:bCs/>
          <w:sz w:val="22"/>
          <w:szCs w:val="22"/>
        </w:rPr>
        <w:t>Translation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Explain that each </w:t>
      </w:r>
      <w:proofErr w:type="spellStart"/>
      <w:r w:rsidRPr="00AC652D">
        <w:rPr>
          <w:rFonts w:ascii="Comic Sans MS" w:hAnsi="Comic Sans MS"/>
          <w:sz w:val="22"/>
          <w:szCs w:val="22"/>
        </w:rPr>
        <w:t>tRNA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 molecule is recognized by a </w:t>
      </w:r>
      <w:proofErr w:type="spellStart"/>
      <w:r w:rsidRPr="00AC652D">
        <w:rPr>
          <w:rFonts w:ascii="Comic Sans MS" w:hAnsi="Comic Sans MS"/>
          <w:sz w:val="22"/>
          <w:szCs w:val="22"/>
        </w:rPr>
        <w:t>tRNA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-activating enzyme that binds a specific amino acid to the </w:t>
      </w:r>
      <w:proofErr w:type="spellStart"/>
      <w:r w:rsidRPr="00AC652D">
        <w:rPr>
          <w:rFonts w:ascii="Comic Sans MS" w:hAnsi="Comic Sans MS"/>
          <w:sz w:val="22"/>
          <w:szCs w:val="22"/>
        </w:rPr>
        <w:t>tRNA</w:t>
      </w:r>
      <w:proofErr w:type="spellEnd"/>
      <w:r w:rsidRPr="00AC652D">
        <w:rPr>
          <w:rFonts w:ascii="Comic Sans MS" w:hAnsi="Comic Sans MS"/>
          <w:sz w:val="22"/>
          <w:szCs w:val="22"/>
        </w:rPr>
        <w:t>, using ATP for energy.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Outline the structure of ribosomes, including protein and RNA composition, large and small subunits, three </w:t>
      </w:r>
      <w:proofErr w:type="spellStart"/>
      <w:r w:rsidRPr="00AC652D">
        <w:rPr>
          <w:rFonts w:ascii="Comic Sans MS" w:hAnsi="Comic Sans MS"/>
          <w:sz w:val="22"/>
          <w:szCs w:val="22"/>
        </w:rPr>
        <w:t>tRNA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 binding sites and mRNA binding sites.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translation consists of initiation, elongation, translocation and termination.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State that translation occurs in a 5’ to 3’ direction. 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Draw and label a diagram showing the structure of a peptide bond between two amino acids.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Explain the process of translation, including ribosomes, </w:t>
      </w:r>
      <w:proofErr w:type="spellStart"/>
      <w:r w:rsidRPr="00AC652D">
        <w:rPr>
          <w:rFonts w:ascii="Comic Sans MS" w:hAnsi="Comic Sans MS"/>
          <w:sz w:val="22"/>
          <w:szCs w:val="22"/>
        </w:rPr>
        <w:t>polysomes</w:t>
      </w:r>
      <w:proofErr w:type="spellEnd"/>
      <w:r w:rsidRPr="00AC652D">
        <w:rPr>
          <w:rFonts w:ascii="Comic Sans MS" w:hAnsi="Comic Sans MS"/>
          <w:sz w:val="22"/>
          <w:szCs w:val="22"/>
        </w:rPr>
        <w:t>, start codons and stop codons.</w:t>
      </w:r>
    </w:p>
    <w:p w:rsidR="004D63AB" w:rsidRPr="00AC652D" w:rsidRDefault="004D63AB" w:rsidP="004D63AB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free ribosomes synthesize proteins for use primarily within the cell, and that bound ribosomes synthesize proteins primarily for secretion or for lysosomes.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b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sz w:val="22"/>
          <w:szCs w:val="22"/>
        </w:rPr>
        <w:t>4 :</w:t>
      </w:r>
      <w:proofErr w:type="gramEnd"/>
      <w:r w:rsidRPr="00AC652D">
        <w:rPr>
          <w:rFonts w:ascii="Comic Sans MS" w:hAnsi="Comic Sans MS"/>
          <w:b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sz w:val="22"/>
          <w:szCs w:val="22"/>
        </w:rPr>
        <w:t>Chromosomes, Genes, Alleles, Mutations</w:t>
      </w:r>
    </w:p>
    <w:p w:rsidR="004D63AB" w:rsidRPr="00AC652D" w:rsidRDefault="004D63AB" w:rsidP="004D63AB">
      <w:pPr>
        <w:pStyle w:val="tablebodysmall1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eukaryote chromosomes are made of DNA and proteins.</w:t>
      </w:r>
    </w:p>
    <w:p w:rsidR="004D63AB" w:rsidRPr="00AC652D" w:rsidRDefault="004D63AB" w:rsidP="004D63AB">
      <w:pPr>
        <w:pStyle w:val="tablebodysmall1"/>
        <w:numPr>
          <w:ilvl w:val="0"/>
          <w:numId w:val="18"/>
        </w:numPr>
        <w:rPr>
          <w:rStyle w:val="italic"/>
          <w:rFonts w:ascii="Comic Sans MS" w:hAnsi="Comic Sans MS"/>
          <w:i w:val="0"/>
          <w:iCs w:val="0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gene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allele</w:t>
      </w:r>
      <w:r w:rsidRPr="00AC652D">
        <w:rPr>
          <w:rFonts w:ascii="Comic Sans MS" w:hAnsi="Comic Sans MS"/>
          <w:sz w:val="22"/>
          <w:szCs w:val="22"/>
        </w:rPr>
        <w:t xml:space="preserve"> and </w:t>
      </w:r>
      <w:r w:rsidRPr="00AC652D">
        <w:rPr>
          <w:rStyle w:val="italic"/>
          <w:rFonts w:ascii="Comic Sans MS" w:hAnsi="Comic Sans MS"/>
          <w:sz w:val="22"/>
          <w:szCs w:val="22"/>
        </w:rPr>
        <w:t>genome</w:t>
      </w:r>
    </w:p>
    <w:p w:rsidR="004D63AB" w:rsidRPr="00AC652D" w:rsidRDefault="004D63AB" w:rsidP="004D63AB">
      <w:pPr>
        <w:pStyle w:val="tablebodysmall1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gene mutation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the consequence of a base substitution mutation in relation to the processes of transcription and translation, using the example of sickle-cell anemia.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b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sz w:val="22"/>
          <w:szCs w:val="22"/>
        </w:rPr>
        <w:t>4 :</w:t>
      </w:r>
      <w:proofErr w:type="gramEnd"/>
      <w:r w:rsidRPr="00AC652D">
        <w:rPr>
          <w:rFonts w:ascii="Comic Sans MS" w:hAnsi="Comic Sans MS"/>
          <w:b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sz w:val="22"/>
          <w:szCs w:val="22"/>
        </w:rPr>
        <w:t>Meiosis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meiosis is a reduction division of a diploid nucleus to form haploid nuclei.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Define</w:t>
      </w:r>
      <w:r w:rsidRPr="00AC652D">
        <w:rPr>
          <w:rStyle w:val="italic"/>
          <w:rFonts w:ascii="Comic Sans MS" w:hAnsi="Comic Sans MS"/>
          <w:sz w:val="22"/>
          <w:szCs w:val="22"/>
        </w:rPr>
        <w:t xml:space="preserve"> homologous chromosomes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the process of meiosis, including pairing of homologous chromosomes and crossing over, followed by two divisions, which results in four haploid cells.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that non-disjunction can lead to changes in chromosome number, illustrated by reference to Down syndrome (trisomy 21).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that, in karyotyping, chromosomes are arranged in pairs according to their size and structure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karyotyping is performed using cells collected by chorionic villus sampling or amniocentesis, for pre-natal diagnosis of chromosome abnormalities.</w:t>
      </w:r>
    </w:p>
    <w:p w:rsidR="004D63AB" w:rsidRPr="00AC652D" w:rsidRDefault="004D63AB" w:rsidP="004D63AB">
      <w:pPr>
        <w:pStyle w:val="tablebodysmall1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proofErr w:type="spellStart"/>
      <w:r w:rsidRPr="00AC652D">
        <w:rPr>
          <w:rFonts w:ascii="Comic Sans MS" w:hAnsi="Comic Sans MS"/>
          <w:sz w:val="22"/>
          <w:szCs w:val="22"/>
        </w:rPr>
        <w:t>Analyse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 a human karyotype to determine gender and whether non-disjunction has occurred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b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sz w:val="22"/>
          <w:szCs w:val="22"/>
        </w:rPr>
        <w:t>4 :</w:t>
      </w:r>
      <w:proofErr w:type="gramEnd"/>
      <w:r w:rsidRPr="00AC652D">
        <w:rPr>
          <w:rFonts w:ascii="Comic Sans MS" w:hAnsi="Comic Sans MS"/>
          <w:b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sz w:val="22"/>
          <w:szCs w:val="22"/>
        </w:rPr>
        <w:t>Theoretical Genetics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genotype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phenotype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dominant allele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recessive allele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codominant alleles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locus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homozygous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heterozygous</w:t>
      </w:r>
      <w:r w:rsidRPr="00AC652D">
        <w:rPr>
          <w:rFonts w:ascii="Comic Sans MS" w:hAnsi="Comic Sans MS"/>
          <w:sz w:val="22"/>
          <w:szCs w:val="22"/>
        </w:rPr>
        <w:t xml:space="preserve">, </w:t>
      </w:r>
      <w:r w:rsidRPr="00AC652D">
        <w:rPr>
          <w:rStyle w:val="italic"/>
          <w:rFonts w:ascii="Comic Sans MS" w:hAnsi="Comic Sans MS"/>
          <w:sz w:val="22"/>
          <w:szCs w:val="22"/>
        </w:rPr>
        <w:t>carrier</w:t>
      </w:r>
      <w:r w:rsidRPr="00AC652D">
        <w:rPr>
          <w:rFonts w:ascii="Comic Sans MS" w:hAnsi="Comic Sans MS"/>
          <w:sz w:val="22"/>
          <w:szCs w:val="22"/>
        </w:rPr>
        <w:t xml:space="preserve"> and </w:t>
      </w:r>
      <w:r w:rsidRPr="00AC652D">
        <w:rPr>
          <w:rStyle w:val="italic"/>
          <w:rFonts w:ascii="Comic Sans MS" w:hAnsi="Comic Sans MS"/>
          <w:sz w:val="22"/>
          <w:szCs w:val="22"/>
        </w:rPr>
        <w:t>test cross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Determine the genotypes and phenotypes of the offspring of a monohybrid cross using a Punnett grid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some genes have more than two alleles (multiple alleles).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Describe ABO blood groups as an example of codominance and multiple alleles.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how the sex chromosomes control gender by referring to the inheritance of X and Y chromosomes in humans.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lastRenderedPageBreak/>
        <w:t>State that some genes are present on the X chromosome and absent from the shorter Y chromosome in humans.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sex linkage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Describe the inheritance of color blindness and hemophilia as examples of sex linkage.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a human female can be homozygous or heterozygous with respect to sex-linked genes.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that female carriers are heterozygous for X-linked recessive alleles.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Predict the genotypic and phenotypic ratios of offspring of monohybrid crosses involving any of the above patterns of inheritance.</w:t>
      </w:r>
    </w:p>
    <w:p w:rsidR="004D63AB" w:rsidRPr="00AC652D" w:rsidRDefault="004D63AB" w:rsidP="004D63AB">
      <w:pPr>
        <w:pStyle w:val="tablebodysmall1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Deduce the genotypes and phenotypes of individuals in pedigree charts.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b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sz w:val="22"/>
          <w:szCs w:val="22"/>
        </w:rPr>
        <w:t>4 :</w:t>
      </w:r>
      <w:proofErr w:type="gramEnd"/>
      <w:r w:rsidRPr="00AC652D">
        <w:rPr>
          <w:rFonts w:ascii="Comic Sans MS" w:hAnsi="Comic Sans MS"/>
          <w:b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sz w:val="22"/>
          <w:szCs w:val="22"/>
        </w:rPr>
        <w:t>Genetic Engineering and Biotechnology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the use of polymerase chain reaction (PCR) to copy and amplify minute quantities of DNA.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that, in gel electrophoresis, fragments of DNA move in an electric field and are separated according to their size.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 gel electrophoresis of DNA is used in DNA profiling.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Describe the application of DNA profiling</w:t>
      </w:r>
      <w:r w:rsidR="00AC652D">
        <w:rPr>
          <w:rFonts w:ascii="Comic Sans MS" w:hAnsi="Comic Sans MS"/>
          <w:sz w:val="22"/>
          <w:szCs w:val="22"/>
        </w:rPr>
        <w:t xml:space="preserve"> to determine paternity &amp;</w:t>
      </w:r>
      <w:r w:rsidRPr="00AC652D">
        <w:rPr>
          <w:rFonts w:ascii="Comic Sans MS" w:hAnsi="Comic Sans MS"/>
          <w:sz w:val="22"/>
          <w:szCs w:val="22"/>
        </w:rPr>
        <w:t xml:space="preserve"> also in forensic investigations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proofErr w:type="spellStart"/>
      <w:r w:rsidRPr="00AC652D">
        <w:rPr>
          <w:rFonts w:ascii="Comic Sans MS" w:hAnsi="Comic Sans MS"/>
          <w:sz w:val="22"/>
          <w:szCs w:val="22"/>
        </w:rPr>
        <w:t>Analyse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 DNA profiles to draw conclusions about paternity or forensic investigations.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three outcomes of the sequencing of the complete human genome.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that, when genes are transferred between species, the amino acid sequence of polypeptides translated from them is unchanged because the genetic code is universal.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a basic technique used for gene transfer involving plasmids, a host cell (bacterium, yeast or other cell), restriction enzymes (endonucleases) and DNA ligase.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two examples of the current uses of genetically modified crops or animals.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Discuss the potential benefits and possible harmful effects of one example of genetic modification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clone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a technique for cloning using differentiated animal cells.</w:t>
      </w:r>
    </w:p>
    <w:p w:rsidR="004D63AB" w:rsidRPr="00AC652D" w:rsidRDefault="004D63AB" w:rsidP="004D63AB">
      <w:pPr>
        <w:pStyle w:val="tablebodysmall1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Discuss the ethical issues of therapeutic cloning in humans.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AC652D">
        <w:rPr>
          <w:rFonts w:ascii="Comic Sans MS" w:hAnsi="Comic Sans MS"/>
          <w:b/>
          <w:bCs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bCs/>
          <w:sz w:val="22"/>
          <w:szCs w:val="22"/>
        </w:rPr>
        <w:t>10 :</w:t>
      </w:r>
      <w:proofErr w:type="gramEnd"/>
      <w:r w:rsidRPr="00AC652D">
        <w:rPr>
          <w:rFonts w:ascii="Comic Sans MS" w:hAnsi="Comic Sans MS"/>
          <w:b/>
          <w:bCs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bCs/>
          <w:sz w:val="22"/>
          <w:szCs w:val="22"/>
        </w:rPr>
        <w:t>Meiosis</w:t>
      </w:r>
    </w:p>
    <w:p w:rsidR="004D63AB" w:rsidRPr="00AC652D" w:rsidRDefault="004D63AB" w:rsidP="004D63AB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Describe the </w:t>
      </w:r>
      <w:proofErr w:type="spellStart"/>
      <w:r w:rsidRPr="00AC652D">
        <w:rPr>
          <w:rFonts w:ascii="Comic Sans MS" w:hAnsi="Comic Sans MS"/>
          <w:sz w:val="22"/>
          <w:szCs w:val="22"/>
        </w:rPr>
        <w:t>behaviour</w:t>
      </w:r>
      <w:proofErr w:type="spellEnd"/>
      <w:r w:rsidRPr="00AC652D">
        <w:rPr>
          <w:rFonts w:ascii="Comic Sans MS" w:hAnsi="Comic Sans MS"/>
          <w:sz w:val="22"/>
          <w:szCs w:val="22"/>
        </w:rPr>
        <w:t xml:space="preserve"> of the chromosomes in the phases of meiosis.</w:t>
      </w:r>
    </w:p>
    <w:p w:rsidR="004D63AB" w:rsidRPr="00AC652D" w:rsidRDefault="004D63AB" w:rsidP="004D63AB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Outline the formation of chiasmata in the process of crossing over.</w:t>
      </w:r>
    </w:p>
    <w:p w:rsidR="004D63AB" w:rsidRPr="00AC652D" w:rsidRDefault="004D63AB" w:rsidP="004D63AB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how meiosis results in an effectively infinite genetic variety in gametes through crossing over in prophase I and random orientation in metaphase I.</w:t>
      </w:r>
    </w:p>
    <w:p w:rsidR="004D63AB" w:rsidRPr="00AC652D" w:rsidRDefault="004D63AB" w:rsidP="004D63AB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State Mendel’s law of independent assortment</w:t>
      </w:r>
    </w:p>
    <w:p w:rsidR="004D63AB" w:rsidRPr="00AC652D" w:rsidRDefault="004D63AB" w:rsidP="004D63AB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the relationship between Mendel’s law of independent assortment and meiosis.</w:t>
      </w:r>
    </w:p>
    <w:p w:rsidR="004D63AB" w:rsidRPr="00AC652D" w:rsidRDefault="00AC652D" w:rsidP="004D63AB">
      <w:pPr>
        <w:pStyle w:val="tablebodysmall1"/>
        <w:rPr>
          <w:rFonts w:ascii="Comic Sans MS" w:hAnsi="Comic Sans MS"/>
          <w:b/>
          <w:sz w:val="22"/>
          <w:szCs w:val="22"/>
        </w:rPr>
      </w:pPr>
      <w:r w:rsidRPr="00AC652D">
        <w:rPr>
          <w:rFonts w:ascii="Comic Sans MS" w:hAnsi="Comic Sans MS"/>
          <w:b/>
          <w:sz w:val="22"/>
          <w:szCs w:val="22"/>
        </w:rPr>
        <w:t xml:space="preserve">Topic </w:t>
      </w:r>
      <w:proofErr w:type="gramStart"/>
      <w:r w:rsidRPr="00AC652D">
        <w:rPr>
          <w:rFonts w:ascii="Comic Sans MS" w:hAnsi="Comic Sans MS"/>
          <w:b/>
          <w:sz w:val="22"/>
          <w:szCs w:val="22"/>
        </w:rPr>
        <w:t>10 :</w:t>
      </w:r>
      <w:proofErr w:type="gramEnd"/>
      <w:r w:rsidRPr="00AC652D">
        <w:rPr>
          <w:rFonts w:ascii="Comic Sans MS" w:hAnsi="Comic Sans MS"/>
          <w:b/>
          <w:sz w:val="22"/>
          <w:szCs w:val="22"/>
        </w:rPr>
        <w:t xml:space="preserve"> </w:t>
      </w:r>
      <w:r w:rsidR="004D63AB" w:rsidRPr="00AC652D">
        <w:rPr>
          <w:rFonts w:ascii="Comic Sans MS" w:hAnsi="Comic Sans MS"/>
          <w:b/>
          <w:sz w:val="22"/>
          <w:szCs w:val="22"/>
        </w:rPr>
        <w:t>Dihybrid crosses and Gene linkage</w:t>
      </w:r>
    </w:p>
    <w:p w:rsidR="004D63AB" w:rsidRPr="00AC652D" w:rsidRDefault="004D63AB" w:rsidP="004D63AB">
      <w:pPr>
        <w:pStyle w:val="tablebodysmall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Calculate and predict the genotypic and phenotypic ratio of offspring of dihybrid crosses involving unlinked autosomal genes.</w:t>
      </w:r>
    </w:p>
    <w:p w:rsidR="004D63AB" w:rsidRPr="00AC652D" w:rsidRDefault="004D63AB" w:rsidP="004D63AB">
      <w:pPr>
        <w:pStyle w:val="tablebodysmall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Distinguish between </w:t>
      </w:r>
      <w:r w:rsidRPr="00AC652D">
        <w:rPr>
          <w:rStyle w:val="italic"/>
          <w:rFonts w:ascii="Comic Sans MS" w:hAnsi="Comic Sans MS"/>
          <w:sz w:val="22"/>
          <w:szCs w:val="22"/>
        </w:rPr>
        <w:t>autosomes</w:t>
      </w:r>
      <w:r w:rsidRPr="00AC652D">
        <w:rPr>
          <w:rFonts w:ascii="Comic Sans MS" w:hAnsi="Comic Sans MS"/>
          <w:sz w:val="22"/>
          <w:szCs w:val="22"/>
        </w:rPr>
        <w:t xml:space="preserve"> and </w:t>
      </w:r>
      <w:r w:rsidRPr="00AC652D">
        <w:rPr>
          <w:rStyle w:val="italic"/>
          <w:rFonts w:ascii="Comic Sans MS" w:hAnsi="Comic Sans MS"/>
          <w:sz w:val="22"/>
          <w:szCs w:val="22"/>
        </w:rPr>
        <w:t>sex chromosomes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small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how crossing over between non-sister chromatids of a homologous pair in prophase I can result in an exchange of alleles.</w:t>
      </w:r>
    </w:p>
    <w:p w:rsidR="004D63AB" w:rsidRPr="00AC652D" w:rsidRDefault="004D63AB" w:rsidP="004D63AB">
      <w:pPr>
        <w:pStyle w:val="tablebodysmall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linkage group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4D63AB" w:rsidRPr="00AC652D" w:rsidRDefault="004D63AB" w:rsidP="004D63AB">
      <w:pPr>
        <w:pStyle w:val="tablebody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an example of a cross between two linked genes.</w:t>
      </w:r>
    </w:p>
    <w:p w:rsidR="004D63AB" w:rsidRPr="00AC652D" w:rsidRDefault="004D63AB" w:rsidP="004D63AB">
      <w:pPr>
        <w:pStyle w:val="tablebody1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Identify which of the offspring are recombinants in a dihybrid cross involving linked genes.</w:t>
      </w:r>
    </w:p>
    <w:p w:rsidR="004D63AB" w:rsidRPr="00AC652D" w:rsidRDefault="004D63AB" w:rsidP="004D63AB">
      <w:pPr>
        <w:pStyle w:val="tablebodysmall1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 xml:space="preserve">Define </w:t>
      </w:r>
      <w:r w:rsidRPr="00AC652D">
        <w:rPr>
          <w:rStyle w:val="italic"/>
          <w:rFonts w:ascii="Comic Sans MS" w:hAnsi="Comic Sans MS"/>
          <w:sz w:val="22"/>
          <w:szCs w:val="22"/>
        </w:rPr>
        <w:t>polygenic inheritance</w:t>
      </w:r>
      <w:r w:rsidRPr="00AC652D">
        <w:rPr>
          <w:rFonts w:ascii="Comic Sans MS" w:hAnsi="Comic Sans MS"/>
          <w:sz w:val="22"/>
          <w:szCs w:val="22"/>
        </w:rPr>
        <w:t>.</w:t>
      </w:r>
    </w:p>
    <w:p w:rsidR="00C85130" w:rsidRPr="00AC652D" w:rsidRDefault="004D63AB" w:rsidP="00AC652D">
      <w:pPr>
        <w:pStyle w:val="tablebodysmall1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AC652D">
        <w:rPr>
          <w:rFonts w:ascii="Comic Sans MS" w:hAnsi="Comic Sans MS"/>
          <w:sz w:val="22"/>
          <w:szCs w:val="22"/>
        </w:rPr>
        <w:t>Explain that polygenic inheritance can contribute to continuous variation using two examples, one of which must be human skin color.</w:t>
      </w:r>
    </w:p>
    <w:p w:rsidR="004D63AB" w:rsidRPr="00F7434D" w:rsidRDefault="004D63AB" w:rsidP="00AC652D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F7434D">
        <w:rPr>
          <w:rFonts w:ascii="Comic Sans MS" w:hAnsi="Comic Sans MS"/>
          <w:b/>
          <w:bCs/>
          <w:sz w:val="32"/>
          <w:szCs w:val="32"/>
        </w:rPr>
        <w:lastRenderedPageBreak/>
        <w:t xml:space="preserve">IB </w:t>
      </w:r>
      <w:r>
        <w:rPr>
          <w:rFonts w:ascii="Comic Sans MS" w:hAnsi="Comic Sans MS"/>
          <w:b/>
          <w:bCs/>
          <w:sz w:val="32"/>
          <w:szCs w:val="32"/>
        </w:rPr>
        <w:t xml:space="preserve">HL </w:t>
      </w:r>
      <w:r w:rsidRPr="00F7434D">
        <w:rPr>
          <w:rFonts w:ascii="Comic Sans MS" w:hAnsi="Comic Sans MS"/>
          <w:b/>
          <w:bCs/>
          <w:sz w:val="32"/>
          <w:szCs w:val="32"/>
        </w:rPr>
        <w:t>Biology I – Junior Semester II</w:t>
      </w:r>
    </w:p>
    <w:p w:rsidR="004D63AB" w:rsidRPr="00F7434D" w:rsidRDefault="00C85130" w:rsidP="00AC652D">
      <w:pPr>
        <w:pStyle w:val="tablebodysmall1"/>
        <w:tabs>
          <w:tab w:val="left" w:pos="328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UNIT 4</w:t>
      </w:r>
      <w:r w:rsidR="00AC652D">
        <w:rPr>
          <w:rFonts w:ascii="Comic Sans MS" w:hAnsi="Comic Sans MS"/>
          <w:b/>
          <w:sz w:val="32"/>
          <w:szCs w:val="32"/>
          <w:u w:val="single"/>
        </w:rPr>
        <w:t xml:space="preserve"> -</w:t>
      </w:r>
      <w:r w:rsidR="004D63AB" w:rsidRPr="00F7434D">
        <w:rPr>
          <w:rFonts w:ascii="Comic Sans MS" w:hAnsi="Comic Sans MS"/>
          <w:b/>
          <w:sz w:val="32"/>
          <w:szCs w:val="32"/>
          <w:u w:val="single"/>
        </w:rPr>
        <w:t xml:space="preserve"> Evolution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Topic 5: D –Evolution</w:t>
      </w:r>
    </w:p>
    <w:p w:rsidR="004D63AB" w:rsidRPr="00F7434D" w:rsidRDefault="004D63AB" w:rsidP="004D63AB">
      <w:pPr>
        <w:pStyle w:val="tablebodysmall1"/>
        <w:numPr>
          <w:ilvl w:val="0"/>
          <w:numId w:val="26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evolution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6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evidence for evolution provided by the fossil record, selective breeding of domesticated animals and homologous structures.</w:t>
      </w:r>
    </w:p>
    <w:p w:rsidR="004D63AB" w:rsidRPr="00F7434D" w:rsidRDefault="004D63AB" w:rsidP="004D63AB">
      <w:pPr>
        <w:pStyle w:val="tablebodysmall1"/>
        <w:numPr>
          <w:ilvl w:val="0"/>
          <w:numId w:val="26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populations tend to produce more offspring than the environment can support.</w:t>
      </w:r>
    </w:p>
    <w:p w:rsidR="004D63AB" w:rsidRPr="00F7434D" w:rsidRDefault="004D63AB" w:rsidP="004D63AB">
      <w:pPr>
        <w:pStyle w:val="tablebodysmall1"/>
        <w:numPr>
          <w:ilvl w:val="0"/>
          <w:numId w:val="3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that the consequence of the potential overproduction of offspring is a struggle for survival</w:t>
      </w:r>
    </w:p>
    <w:p w:rsidR="004D63AB" w:rsidRPr="00F7434D" w:rsidRDefault="004D63AB" w:rsidP="004D63AB">
      <w:pPr>
        <w:pStyle w:val="tablebodysmall1"/>
        <w:numPr>
          <w:ilvl w:val="0"/>
          <w:numId w:val="3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the members of a species show variation</w:t>
      </w:r>
    </w:p>
    <w:p w:rsidR="004D63AB" w:rsidRPr="00F7434D" w:rsidRDefault="004D63AB" w:rsidP="004D63AB">
      <w:pPr>
        <w:pStyle w:val="tablebodysmall1"/>
        <w:numPr>
          <w:ilvl w:val="0"/>
          <w:numId w:val="3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how sexual reproduction promotes variation in a species.</w:t>
      </w:r>
    </w:p>
    <w:p w:rsidR="004D63AB" w:rsidRPr="00F7434D" w:rsidRDefault="004D63AB" w:rsidP="004D63AB">
      <w:pPr>
        <w:pStyle w:val="tablebodysmall1"/>
        <w:numPr>
          <w:ilvl w:val="0"/>
          <w:numId w:val="3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how natural selection leads to evolution</w:t>
      </w:r>
    </w:p>
    <w:p w:rsidR="004D63AB" w:rsidRPr="00F7434D" w:rsidRDefault="004D63AB" w:rsidP="004D63AB">
      <w:pPr>
        <w:pStyle w:val="tablebodysmall1"/>
        <w:numPr>
          <w:ilvl w:val="0"/>
          <w:numId w:val="3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two examples of evolution in response to environmental change; one must be antibiotic resistance in bacteria.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Topic 5: E – Classification</w:t>
      </w:r>
    </w:p>
    <w:p w:rsidR="004D63AB" w:rsidRPr="00F7434D" w:rsidRDefault="004D63AB" w:rsidP="004D63AB">
      <w:pPr>
        <w:pStyle w:val="tablebodysmall1"/>
        <w:numPr>
          <w:ilvl w:val="0"/>
          <w:numId w:val="27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binomial system of nomenclature.</w:t>
      </w:r>
    </w:p>
    <w:p w:rsidR="004D63AB" w:rsidRPr="00F7434D" w:rsidRDefault="004D63AB" w:rsidP="004D63AB">
      <w:pPr>
        <w:pStyle w:val="tablebodysmall1"/>
        <w:numPr>
          <w:ilvl w:val="0"/>
          <w:numId w:val="27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List seven levels in the hierarchy of taxa—kingdom, phylum, class, order, family, genus and species—using an example from two different kingdoms for each level.</w:t>
      </w:r>
    </w:p>
    <w:p w:rsidR="004D63AB" w:rsidRPr="00F7434D" w:rsidRDefault="004D63AB" w:rsidP="004D63AB">
      <w:pPr>
        <w:pStyle w:val="tablebodysmall1"/>
        <w:numPr>
          <w:ilvl w:val="0"/>
          <w:numId w:val="27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Distinguish between the following phyla of plants, using simple external recognition features: </w:t>
      </w:r>
      <w:proofErr w:type="spellStart"/>
      <w:r w:rsidRPr="00F7434D">
        <w:rPr>
          <w:rStyle w:val="italic"/>
          <w:rFonts w:ascii="Comic Sans MS" w:hAnsi="Comic Sans MS"/>
        </w:rPr>
        <w:t>bryophyta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filicinophyta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coniferophyta</w:t>
      </w:r>
      <w:proofErr w:type="spellEnd"/>
      <w:r w:rsidRPr="00F7434D">
        <w:rPr>
          <w:rStyle w:val="italic"/>
          <w:rFonts w:ascii="Comic Sans MS" w:hAnsi="Comic Sans MS"/>
        </w:rPr>
        <w:t xml:space="preserve"> </w:t>
      </w:r>
      <w:r w:rsidRPr="00F7434D">
        <w:rPr>
          <w:rFonts w:ascii="Comic Sans MS" w:hAnsi="Comic Sans MS"/>
        </w:rPr>
        <w:t>and</w:t>
      </w:r>
      <w:r w:rsidRPr="00F7434D">
        <w:rPr>
          <w:rStyle w:val="italic"/>
          <w:rFonts w:ascii="Comic Sans MS" w:hAnsi="Comic Sans MS"/>
        </w:rPr>
        <w:t xml:space="preserve"> </w:t>
      </w:r>
      <w:proofErr w:type="spellStart"/>
      <w:r w:rsidRPr="00F7434D">
        <w:rPr>
          <w:rStyle w:val="italic"/>
          <w:rFonts w:ascii="Comic Sans MS" w:hAnsi="Comic Sans MS"/>
        </w:rPr>
        <w:t>angiospermophyta</w:t>
      </w:r>
      <w:proofErr w:type="spellEnd"/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7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Distinguish between the following phyla of animals, using simple external recognition features: </w:t>
      </w:r>
      <w:proofErr w:type="spellStart"/>
      <w:r w:rsidRPr="00F7434D">
        <w:rPr>
          <w:rStyle w:val="italic"/>
          <w:rFonts w:ascii="Comic Sans MS" w:hAnsi="Comic Sans MS"/>
        </w:rPr>
        <w:t>porifera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cnidaria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platyhelminthes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annelida</w:t>
      </w:r>
      <w:proofErr w:type="spellEnd"/>
      <w:r w:rsidRPr="00F7434D">
        <w:rPr>
          <w:rStyle w:val="italic"/>
          <w:rFonts w:ascii="Comic Sans MS" w:hAnsi="Comic Sans MS"/>
        </w:rPr>
        <w:t xml:space="preserve">, </w:t>
      </w:r>
      <w:proofErr w:type="spellStart"/>
      <w:r w:rsidRPr="00F7434D">
        <w:rPr>
          <w:rStyle w:val="italic"/>
          <w:rFonts w:ascii="Comic Sans MS" w:hAnsi="Comic Sans MS"/>
        </w:rPr>
        <w:t>mollusca</w:t>
      </w:r>
      <w:proofErr w:type="spellEnd"/>
      <w:r w:rsidRPr="00F7434D">
        <w:rPr>
          <w:rStyle w:val="italic"/>
          <w:rFonts w:ascii="Comic Sans MS" w:hAnsi="Comic Sans MS"/>
        </w:rPr>
        <w:t xml:space="preserve"> </w:t>
      </w:r>
      <w:r w:rsidRPr="00F7434D">
        <w:rPr>
          <w:rFonts w:ascii="Comic Sans MS" w:hAnsi="Comic Sans MS"/>
        </w:rPr>
        <w:t>and</w:t>
      </w:r>
      <w:r w:rsidRPr="00F7434D">
        <w:rPr>
          <w:rStyle w:val="italic"/>
          <w:rFonts w:ascii="Comic Sans MS" w:hAnsi="Comic Sans MS"/>
        </w:rPr>
        <w:t xml:space="preserve"> </w:t>
      </w:r>
      <w:proofErr w:type="spellStart"/>
      <w:r w:rsidRPr="00F7434D">
        <w:rPr>
          <w:rStyle w:val="italic"/>
          <w:rFonts w:ascii="Comic Sans MS" w:hAnsi="Comic Sans MS"/>
        </w:rPr>
        <w:t>arthropoda</w:t>
      </w:r>
      <w:proofErr w:type="spellEnd"/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7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Apply and design a key for a group of up to eight organisms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Option D: A – Origin of Life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four processes needed for the spontaneous origin of life on Earth.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experiments of Miller and Urey into the origin of organic compounds.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comets may have delivered organic compounds to Earth.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possible locations where conditions would have allowed the synthesis of organic compounds.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two properties of RNA that would have allowed it to play a role in the origin of life.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State that living cells may have been preceded by </w:t>
      </w:r>
      <w:proofErr w:type="spellStart"/>
      <w:r w:rsidRPr="00F7434D">
        <w:rPr>
          <w:rFonts w:ascii="Comic Sans MS" w:hAnsi="Comic Sans MS"/>
        </w:rPr>
        <w:t>protobionts</w:t>
      </w:r>
      <w:proofErr w:type="spellEnd"/>
      <w:r w:rsidRPr="00F7434D">
        <w:rPr>
          <w:rFonts w:ascii="Comic Sans MS" w:hAnsi="Comic Sans MS"/>
        </w:rPr>
        <w:t>, with an internal chemical environment different from their surroundings.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contribution of prokaryotes to the creation of an oxygen-rich atmosphere.</w:t>
      </w:r>
    </w:p>
    <w:p w:rsidR="004D63AB" w:rsidRPr="00F7434D" w:rsidRDefault="004D63AB" w:rsidP="004D63AB">
      <w:pPr>
        <w:pStyle w:val="tablebodysmall1"/>
        <w:numPr>
          <w:ilvl w:val="0"/>
          <w:numId w:val="28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the endosymbiotic theory for the origin of eukaryotes.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Option D: B – Species and Speciation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allele frequency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gene pool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evolution involves a change in allele frequency in a population’s gene pool over a number of generations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the definition of the term species.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three examples of barriers between gene pools.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how polyploidy can contribute to speciation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lastRenderedPageBreak/>
        <w:t>Compare allopatric and sympatric speciation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process of adaptive radiation.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Compare convergent and divergent evolution.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ideas on the pace of evolution, including gradualism and punctuated equilibrium.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one example of transient polymorphism.</w:t>
      </w:r>
    </w:p>
    <w:p w:rsidR="004D63AB" w:rsidRPr="00F7434D" w:rsidRDefault="004D63AB" w:rsidP="004D63AB">
      <w:pPr>
        <w:pStyle w:val="tablebodysmall1"/>
        <w:numPr>
          <w:ilvl w:val="0"/>
          <w:numId w:val="29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sickle-cell anemia as an example of balanced polymorphism.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Option D: C – Human Evolution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Outline the method for dating rocks and fossils using radioisotopes, with reference to </w:t>
      </w:r>
      <w:r w:rsidRPr="00F7434D">
        <w:rPr>
          <w:rStyle w:val="superscript"/>
          <w:rFonts w:ascii="Comic Sans MS" w:hAnsi="Comic Sans MS"/>
        </w:rPr>
        <w:t>14</w:t>
      </w:r>
      <w:r w:rsidRPr="00F7434D">
        <w:rPr>
          <w:rFonts w:ascii="Comic Sans MS" w:hAnsi="Comic Sans MS"/>
        </w:rPr>
        <w:t xml:space="preserve">C and </w:t>
      </w:r>
      <w:r w:rsidRPr="00F7434D">
        <w:rPr>
          <w:rStyle w:val="superscript"/>
          <w:rFonts w:ascii="Comic Sans MS" w:hAnsi="Comic Sans MS"/>
        </w:rPr>
        <w:t>40</w:t>
      </w:r>
      <w:r w:rsidRPr="00F7434D">
        <w:rPr>
          <w:rFonts w:ascii="Comic Sans MS" w:hAnsi="Comic Sans MS"/>
        </w:rPr>
        <w:t>K.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half-life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Deduce the approximate age of materials based on a simple decay curve for a radioisotope.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the major anatomical features that define humans as primates.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Outline the trends illustrated by the fossils of </w:t>
      </w:r>
      <w:proofErr w:type="spellStart"/>
      <w:r w:rsidRPr="00F7434D">
        <w:rPr>
          <w:rStyle w:val="italic"/>
          <w:rFonts w:ascii="Comic Sans MS" w:hAnsi="Comic Sans MS"/>
        </w:rPr>
        <w:t>Ardipithecus</w:t>
      </w:r>
      <w:proofErr w:type="spellEnd"/>
      <w:r w:rsidRPr="00F7434D">
        <w:rPr>
          <w:rStyle w:val="italic"/>
          <w:rFonts w:ascii="Comic Sans MS" w:hAnsi="Comic Sans MS"/>
        </w:rPr>
        <w:t xml:space="preserve"> </w:t>
      </w:r>
      <w:proofErr w:type="spellStart"/>
      <w:r w:rsidRPr="00F7434D">
        <w:rPr>
          <w:rStyle w:val="italic"/>
          <w:rFonts w:ascii="Comic Sans MS" w:hAnsi="Comic Sans MS"/>
        </w:rPr>
        <w:t>ramidus</w:t>
      </w:r>
      <w:proofErr w:type="spellEnd"/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Australopithecus</w:t>
      </w:r>
      <w:r w:rsidRPr="00F7434D">
        <w:rPr>
          <w:rFonts w:ascii="Comic Sans MS" w:hAnsi="Comic Sans MS"/>
        </w:rPr>
        <w:t xml:space="preserve"> including </w:t>
      </w:r>
      <w:r w:rsidRPr="00F7434D">
        <w:rPr>
          <w:rStyle w:val="italic"/>
          <w:rFonts w:ascii="Comic Sans MS" w:hAnsi="Comic Sans MS"/>
        </w:rPr>
        <w:t>A. afarensis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A. </w:t>
      </w:r>
      <w:proofErr w:type="spellStart"/>
      <w:r w:rsidRPr="00F7434D">
        <w:rPr>
          <w:rStyle w:val="italic"/>
          <w:rFonts w:ascii="Comic Sans MS" w:hAnsi="Comic Sans MS"/>
        </w:rPr>
        <w:t>africanus</w:t>
      </w:r>
      <w:proofErr w:type="spellEnd"/>
      <w:r w:rsidRPr="00F7434D">
        <w:rPr>
          <w:rFonts w:ascii="Comic Sans MS" w:hAnsi="Comic Sans MS"/>
        </w:rPr>
        <w:t xml:space="preserve">, and </w:t>
      </w:r>
      <w:r w:rsidRPr="00F7434D">
        <w:rPr>
          <w:rStyle w:val="italic"/>
          <w:rFonts w:ascii="Comic Sans MS" w:hAnsi="Comic Sans MS"/>
        </w:rPr>
        <w:t>Homo</w:t>
      </w:r>
      <w:r w:rsidRPr="00F7434D">
        <w:rPr>
          <w:rFonts w:ascii="Comic Sans MS" w:hAnsi="Comic Sans MS"/>
        </w:rPr>
        <w:t xml:space="preserve"> including </w:t>
      </w:r>
      <w:r w:rsidRPr="00F7434D">
        <w:rPr>
          <w:rStyle w:val="italic"/>
          <w:rFonts w:ascii="Comic Sans MS" w:hAnsi="Comic Sans MS"/>
        </w:rPr>
        <w:t>H. </w:t>
      </w:r>
      <w:proofErr w:type="spellStart"/>
      <w:r w:rsidRPr="00F7434D">
        <w:rPr>
          <w:rStyle w:val="italic"/>
          <w:rFonts w:ascii="Comic Sans MS" w:hAnsi="Comic Sans MS"/>
        </w:rPr>
        <w:t>habilis</w:t>
      </w:r>
      <w:proofErr w:type="spellEnd"/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H. erectus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H. </w:t>
      </w:r>
      <w:proofErr w:type="spellStart"/>
      <w:r w:rsidRPr="00F7434D">
        <w:rPr>
          <w:rStyle w:val="italic"/>
          <w:rFonts w:ascii="Comic Sans MS" w:hAnsi="Comic Sans MS"/>
        </w:rPr>
        <w:t>neanderthalensis</w:t>
      </w:r>
      <w:proofErr w:type="spellEnd"/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H. sapiens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that, at various stages in hominid evolution, several species may have coexisted.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the incompleteness of the fossil record and the resulting uncertainties about human evolution.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  <w:b/>
        </w:rPr>
      </w:pPr>
      <w:r w:rsidRPr="00F7434D">
        <w:rPr>
          <w:rFonts w:ascii="Comic Sans MS" w:hAnsi="Comic Sans MS"/>
        </w:rPr>
        <w:t>Discuss the correlation between the change in diet and increase in brain size during hominid evolution.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Distinguish between </w:t>
      </w:r>
      <w:r w:rsidRPr="00F7434D">
        <w:rPr>
          <w:rStyle w:val="italic"/>
          <w:rFonts w:ascii="Comic Sans MS" w:hAnsi="Comic Sans MS"/>
        </w:rPr>
        <w:t>genetic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cultural</w:t>
      </w:r>
      <w:r w:rsidRPr="00F7434D">
        <w:rPr>
          <w:rFonts w:ascii="Comic Sans MS" w:hAnsi="Comic Sans MS"/>
        </w:rPr>
        <w:t xml:space="preserve"> evolution.</w:t>
      </w:r>
    </w:p>
    <w:p w:rsidR="004D63AB" w:rsidRPr="00F7434D" w:rsidRDefault="004D63AB" w:rsidP="004D63AB">
      <w:pPr>
        <w:pStyle w:val="tablebodysmall1"/>
        <w:numPr>
          <w:ilvl w:val="0"/>
          <w:numId w:val="30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the relative importance of genetic and cultural evolution in the recent evolution of humans.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Option D: D – The Hardy-Weinberg Principle</w:t>
      </w:r>
    </w:p>
    <w:p w:rsidR="004D63AB" w:rsidRPr="00F7434D" w:rsidRDefault="004D63AB" w:rsidP="004D63AB">
      <w:pPr>
        <w:pStyle w:val="tablebodysmall1"/>
        <w:numPr>
          <w:ilvl w:val="0"/>
          <w:numId w:val="3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how the Hardy–Weinberg equation is derived.</w:t>
      </w:r>
    </w:p>
    <w:p w:rsidR="004D63AB" w:rsidRPr="00F7434D" w:rsidRDefault="004D63AB" w:rsidP="004D63AB">
      <w:pPr>
        <w:pStyle w:val="tablebodysmall1"/>
        <w:numPr>
          <w:ilvl w:val="0"/>
          <w:numId w:val="3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Calculate allele, genotype and phenotype frequencies for two alleles of a gene, using the Hardy–Weinberg equation.</w:t>
      </w:r>
    </w:p>
    <w:p w:rsidR="004D63AB" w:rsidRPr="00F7434D" w:rsidRDefault="004D63AB" w:rsidP="004D63AB">
      <w:pPr>
        <w:pStyle w:val="tablebodysmall1"/>
        <w:numPr>
          <w:ilvl w:val="0"/>
          <w:numId w:val="3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the assumptions made when the Hardy–Weinberg equation is used.</w:t>
      </w:r>
    </w:p>
    <w:p w:rsidR="004D63AB" w:rsidRPr="00F7434D" w:rsidRDefault="00AC652D" w:rsidP="004D63AB">
      <w:pPr>
        <w:pStyle w:val="tablebodysmall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Option D: </w:t>
      </w:r>
      <w:r w:rsidR="004D63AB" w:rsidRPr="00F7434D">
        <w:rPr>
          <w:rFonts w:ascii="Comic Sans MS" w:hAnsi="Comic Sans MS"/>
          <w:b/>
        </w:rPr>
        <w:t>Phylogeny and Systematics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value of classifying organisms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the biochemical evidence provided by the universality of DNA and protein structures for the common ancestry of living organisms.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how variations in specific molecules can indicate phylogeny.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how biochemical variations can be used as an evolutionary clock.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clade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cladistics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Distinguish, with examples, between </w:t>
      </w:r>
      <w:r w:rsidRPr="00F7434D">
        <w:rPr>
          <w:rStyle w:val="italic"/>
          <w:rFonts w:ascii="Comic Sans MS" w:hAnsi="Comic Sans MS"/>
        </w:rPr>
        <w:t>analogous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homologous</w:t>
      </w:r>
      <w:r w:rsidRPr="00F7434D">
        <w:rPr>
          <w:rFonts w:ascii="Comic Sans MS" w:hAnsi="Comic Sans MS"/>
        </w:rPr>
        <w:t xml:space="preserve"> characteristics.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methods used to construct cladograms and the conclusions that can be drawn from them.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Construct a simple cladogram.</w:t>
      </w:r>
    </w:p>
    <w:p w:rsidR="004D63AB" w:rsidRPr="00F7434D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proofErr w:type="spellStart"/>
      <w:r w:rsidRPr="00F7434D">
        <w:rPr>
          <w:rFonts w:ascii="Comic Sans MS" w:hAnsi="Comic Sans MS"/>
        </w:rPr>
        <w:t>Analyse</w:t>
      </w:r>
      <w:proofErr w:type="spellEnd"/>
      <w:r w:rsidRPr="00F7434D">
        <w:rPr>
          <w:rFonts w:ascii="Comic Sans MS" w:hAnsi="Comic Sans MS"/>
        </w:rPr>
        <w:t xml:space="preserve"> cladograms in terms of phylogenetic relationships.</w:t>
      </w:r>
    </w:p>
    <w:p w:rsidR="004D63AB" w:rsidRPr="00BB1B69" w:rsidRDefault="004D63AB" w:rsidP="004D63AB">
      <w:pPr>
        <w:pStyle w:val="tablebodysmall1"/>
        <w:numPr>
          <w:ilvl w:val="0"/>
          <w:numId w:val="32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Discuss the relationship between cladograms and the classification of living organisms.</w:t>
      </w:r>
    </w:p>
    <w:p w:rsidR="004D63AB" w:rsidRPr="00AC652D" w:rsidRDefault="004D63AB" w:rsidP="00AC652D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F7434D">
        <w:rPr>
          <w:rFonts w:ascii="Comic Sans MS" w:hAnsi="Comic Sans MS"/>
          <w:b/>
          <w:bCs/>
          <w:sz w:val="32"/>
          <w:szCs w:val="32"/>
        </w:rPr>
        <w:lastRenderedPageBreak/>
        <w:t xml:space="preserve">IB </w:t>
      </w:r>
      <w:r>
        <w:rPr>
          <w:rFonts w:ascii="Comic Sans MS" w:hAnsi="Comic Sans MS"/>
          <w:b/>
          <w:bCs/>
          <w:sz w:val="32"/>
          <w:szCs w:val="32"/>
        </w:rPr>
        <w:t xml:space="preserve">HL </w:t>
      </w:r>
      <w:r w:rsidRPr="00F7434D">
        <w:rPr>
          <w:rFonts w:ascii="Comic Sans MS" w:hAnsi="Comic Sans MS"/>
          <w:b/>
          <w:bCs/>
          <w:sz w:val="32"/>
          <w:szCs w:val="32"/>
        </w:rPr>
        <w:t>Biology I – Junior Semester II</w:t>
      </w:r>
      <w:bookmarkStart w:id="0" w:name="_GoBack"/>
      <w:bookmarkEnd w:id="0"/>
    </w:p>
    <w:p w:rsidR="004D63AB" w:rsidRPr="00F7434D" w:rsidRDefault="004D63AB" w:rsidP="004D63AB">
      <w:pPr>
        <w:pStyle w:val="tablebodysmall1"/>
        <w:rPr>
          <w:rFonts w:ascii="Comic Sans MS" w:hAnsi="Comic Sans MS"/>
          <w:b/>
          <w:sz w:val="32"/>
          <w:szCs w:val="32"/>
          <w:u w:val="single"/>
        </w:rPr>
      </w:pPr>
      <w:r w:rsidRPr="00F7434D">
        <w:rPr>
          <w:rFonts w:ascii="Comic Sans MS" w:hAnsi="Comic Sans MS"/>
          <w:b/>
          <w:sz w:val="32"/>
          <w:szCs w:val="32"/>
          <w:u w:val="single"/>
        </w:rPr>
        <w:t>UNIT 7 Ecology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Topic 5: A – Communities and Ecosystems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what is meant by a food chain, giving three examples, each with at least three linkages (four organisms).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Describe what is meant by a food web.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trophic level</w:t>
      </w:r>
      <w:r w:rsidRPr="00F7434D">
        <w:rPr>
          <w:rFonts w:ascii="Comic Sans MS" w:hAnsi="Comic Sans MS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Deduce the trophic level of organisms in a food chain and a food web.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Construct a food web containing up to 10 organisms, using appropriate information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light is the initial energy source for almost all communities.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reasons for the shape of pyramids of energy.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that energy enters and leaves ecosystems, but nutrients must be recycled.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State that saprotrophic bacteria and fungi (decomposers) recycle nutrients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Style w:val="italic"/>
          <w:rFonts w:ascii="Comic Sans MS" w:hAnsi="Comic Sans MS"/>
          <w:i w:val="0"/>
          <w:iCs w:val="0"/>
        </w:rPr>
      </w:pPr>
      <w:r w:rsidRPr="00F7434D">
        <w:rPr>
          <w:rFonts w:ascii="Comic Sans MS" w:hAnsi="Comic Sans MS"/>
        </w:rPr>
        <w:t xml:space="preserve">Define </w:t>
      </w:r>
      <w:r w:rsidRPr="00F7434D">
        <w:rPr>
          <w:rStyle w:val="italic"/>
          <w:rFonts w:ascii="Comic Sans MS" w:hAnsi="Comic Sans MS"/>
        </w:rPr>
        <w:t>species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habitat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population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community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ecosystem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ecology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Style w:val="italic"/>
          <w:rFonts w:ascii="Comic Sans MS" w:hAnsi="Comic Sans MS"/>
          <w:i w:val="0"/>
          <w:iCs w:val="0"/>
        </w:rPr>
      </w:pPr>
      <w:r w:rsidRPr="00F7434D">
        <w:rPr>
          <w:rFonts w:ascii="Comic Sans MS" w:hAnsi="Comic Sans MS"/>
        </w:rPr>
        <w:t xml:space="preserve">Distinguish between </w:t>
      </w:r>
      <w:r w:rsidRPr="00F7434D">
        <w:rPr>
          <w:rStyle w:val="italic"/>
          <w:rFonts w:ascii="Comic Sans MS" w:hAnsi="Comic Sans MS"/>
        </w:rPr>
        <w:t>autotroph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heterotroph</w:t>
      </w:r>
    </w:p>
    <w:p w:rsidR="004D63AB" w:rsidRPr="00F7434D" w:rsidRDefault="004D63AB" w:rsidP="004D63AB">
      <w:pPr>
        <w:pStyle w:val="tablebodysmall1"/>
        <w:numPr>
          <w:ilvl w:val="0"/>
          <w:numId w:val="24"/>
        </w:numPr>
        <w:rPr>
          <w:rStyle w:val="italic"/>
          <w:rFonts w:ascii="Comic Sans MS" w:hAnsi="Comic Sans MS"/>
          <w:i w:val="0"/>
          <w:iCs w:val="0"/>
        </w:rPr>
      </w:pPr>
      <w:r w:rsidRPr="00F7434D">
        <w:rPr>
          <w:rFonts w:ascii="Comic Sans MS" w:hAnsi="Comic Sans MS"/>
        </w:rPr>
        <w:t xml:space="preserve">Distinguish between </w:t>
      </w:r>
      <w:r w:rsidRPr="00F7434D">
        <w:rPr>
          <w:rStyle w:val="italic"/>
          <w:rFonts w:ascii="Comic Sans MS" w:hAnsi="Comic Sans MS"/>
        </w:rPr>
        <w:t>consumers</w:t>
      </w:r>
      <w:r w:rsidRPr="00F7434D">
        <w:rPr>
          <w:rFonts w:ascii="Comic Sans MS" w:hAnsi="Comic Sans MS"/>
        </w:rPr>
        <w:t xml:space="preserve">, </w:t>
      </w:r>
      <w:r w:rsidRPr="00F7434D">
        <w:rPr>
          <w:rStyle w:val="italic"/>
          <w:rFonts w:ascii="Comic Sans MS" w:hAnsi="Comic Sans MS"/>
        </w:rPr>
        <w:t>detritivores</w:t>
      </w:r>
      <w:r w:rsidRPr="00F7434D">
        <w:rPr>
          <w:rFonts w:ascii="Comic Sans MS" w:hAnsi="Comic Sans MS"/>
        </w:rPr>
        <w:t xml:space="preserve"> and </w:t>
      </w:r>
      <w:r w:rsidRPr="00F7434D">
        <w:rPr>
          <w:rStyle w:val="italic"/>
          <w:rFonts w:ascii="Comic Sans MS" w:hAnsi="Comic Sans MS"/>
        </w:rPr>
        <w:t>saprotrophs</w:t>
      </w:r>
    </w:p>
    <w:p w:rsidR="004D63AB" w:rsidRPr="00F7434D" w:rsidRDefault="004D63AB" w:rsidP="004D63AB">
      <w:pPr>
        <w:pStyle w:val="tablebodysmall1"/>
        <w:ind w:left="360"/>
        <w:rPr>
          <w:rFonts w:ascii="Comic Sans MS" w:hAnsi="Comic Sans MS"/>
        </w:rPr>
      </w:pP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>Topic 5: B – The Greenhouse Effect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Draw and label a diagram of the carbon cycle to show the processes involved.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F7434D">
        <w:rPr>
          <w:rFonts w:ascii="Comic Sans MS" w:hAnsi="Comic Sans MS"/>
        </w:rPr>
        <w:t>Analyse</w:t>
      </w:r>
      <w:proofErr w:type="spellEnd"/>
      <w:r w:rsidRPr="00F7434D">
        <w:rPr>
          <w:rFonts w:ascii="Comic Sans MS" w:hAnsi="Comic Sans MS"/>
        </w:rPr>
        <w:t xml:space="preserve"> the changes in concentration of atmospheric carbon dioxide using historical records.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Explain the relationship between rises in concentrations of atmospheric carbon dioxide, methane and oxides of nitrogen and the enhanced greenhouse effect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precautionary principle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Evaluate the precautionary principle as a justification for strong action in response to the threats posed by the enhanced greenhouse effect.</w:t>
      </w:r>
    </w:p>
    <w:p w:rsidR="004D63AB" w:rsidRPr="00F7434D" w:rsidRDefault="004D63AB" w:rsidP="004D63AB">
      <w:pPr>
        <w:pStyle w:val="tablebodysmall1"/>
        <w:numPr>
          <w:ilvl w:val="0"/>
          <w:numId w:val="1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the consequences of a global temperature rise on arctic ecosystems.</w:t>
      </w: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</w:p>
    <w:p w:rsidR="004D63AB" w:rsidRPr="00F7434D" w:rsidRDefault="004D63AB" w:rsidP="004D63AB">
      <w:pPr>
        <w:pStyle w:val="tablebodysmall1"/>
        <w:rPr>
          <w:rFonts w:ascii="Comic Sans MS" w:hAnsi="Comic Sans MS"/>
          <w:b/>
        </w:rPr>
      </w:pPr>
      <w:r w:rsidRPr="00F7434D">
        <w:rPr>
          <w:rFonts w:ascii="Comic Sans MS" w:hAnsi="Comic Sans MS"/>
          <w:b/>
        </w:rPr>
        <w:t xml:space="preserve">Topic 5: C – </w:t>
      </w:r>
      <w:proofErr w:type="spellStart"/>
      <w:r w:rsidRPr="00F7434D">
        <w:rPr>
          <w:rFonts w:ascii="Comic Sans MS" w:hAnsi="Comic Sans MS"/>
          <w:b/>
        </w:rPr>
        <w:t>Polulations</w:t>
      </w:r>
      <w:proofErr w:type="spellEnd"/>
    </w:p>
    <w:p w:rsidR="004D63AB" w:rsidRPr="00F7434D" w:rsidRDefault="004D63AB" w:rsidP="004D63AB">
      <w:pPr>
        <w:pStyle w:val="tablebodysmall1"/>
        <w:numPr>
          <w:ilvl w:val="0"/>
          <w:numId w:val="25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Outline how population size is affected by natality, immigration, mortality and emigration.</w:t>
      </w:r>
    </w:p>
    <w:p w:rsidR="004D63AB" w:rsidRPr="00F7434D" w:rsidRDefault="004D63AB" w:rsidP="004D63AB">
      <w:pPr>
        <w:pStyle w:val="tablebodysmall1"/>
        <w:numPr>
          <w:ilvl w:val="0"/>
          <w:numId w:val="25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Draw and label a graph showing a sigmoid (S-shaped) population growth curve.</w:t>
      </w:r>
    </w:p>
    <w:p w:rsidR="004D63AB" w:rsidRPr="00F7434D" w:rsidRDefault="004D63AB" w:rsidP="004D63AB">
      <w:pPr>
        <w:pStyle w:val="tablebodysmall1"/>
        <w:numPr>
          <w:ilvl w:val="0"/>
          <w:numId w:val="25"/>
        </w:numPr>
        <w:rPr>
          <w:rFonts w:ascii="Comic Sans MS" w:hAnsi="Comic Sans MS" w:cs="Arial"/>
        </w:rPr>
      </w:pPr>
      <w:r w:rsidRPr="00F7434D">
        <w:rPr>
          <w:rFonts w:ascii="Comic Sans MS" w:hAnsi="Comic Sans MS"/>
        </w:rPr>
        <w:t>Explain the reasons for the exponential growth phase, the plateau phase and the transitional phase between these two phases</w:t>
      </w:r>
      <w:r w:rsidRPr="00F7434D">
        <w:rPr>
          <w:rFonts w:ascii="Comic Sans MS" w:hAnsi="Comic Sans MS" w:cs="Arial"/>
        </w:rPr>
        <w:t>.</w:t>
      </w:r>
    </w:p>
    <w:p w:rsidR="004D63AB" w:rsidRPr="00F7434D" w:rsidRDefault="004D63AB" w:rsidP="004D63AB">
      <w:pPr>
        <w:pStyle w:val="tablebodysmall1"/>
        <w:numPr>
          <w:ilvl w:val="0"/>
          <w:numId w:val="25"/>
        </w:numPr>
        <w:rPr>
          <w:rFonts w:ascii="Comic Sans MS" w:hAnsi="Comic Sans MS"/>
        </w:rPr>
      </w:pPr>
      <w:r w:rsidRPr="00F7434D">
        <w:rPr>
          <w:rFonts w:ascii="Comic Sans MS" w:hAnsi="Comic Sans MS"/>
        </w:rPr>
        <w:t>List three factors that set limits to population increase</w:t>
      </w:r>
    </w:p>
    <w:p w:rsidR="004D63AB" w:rsidRDefault="004D63AB" w:rsidP="004D63AB">
      <w:pPr>
        <w:pStyle w:val="tablebodysmall1"/>
        <w:rPr>
          <w:rFonts w:ascii="Comic Sans MS" w:hAnsi="Comic Sans MS"/>
        </w:rPr>
      </w:pPr>
    </w:p>
    <w:p w:rsidR="004D63AB" w:rsidRDefault="004D63AB" w:rsidP="004D63AB">
      <w:pPr>
        <w:pStyle w:val="tablebodysmall1"/>
        <w:rPr>
          <w:rFonts w:ascii="Comic Sans MS" w:hAnsi="Comic Sans MS"/>
        </w:rPr>
      </w:pPr>
    </w:p>
    <w:p w:rsidR="00EF54C7" w:rsidRDefault="00AC652D"/>
    <w:sectPr w:rsidR="00EF54C7" w:rsidSect="004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ACF"/>
    <w:multiLevelType w:val="hybridMultilevel"/>
    <w:tmpl w:val="5ABE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C13"/>
    <w:multiLevelType w:val="hybridMultilevel"/>
    <w:tmpl w:val="B5982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44B"/>
    <w:multiLevelType w:val="hybridMultilevel"/>
    <w:tmpl w:val="F44A4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014B"/>
    <w:multiLevelType w:val="hybridMultilevel"/>
    <w:tmpl w:val="1DD4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AF7"/>
    <w:multiLevelType w:val="hybridMultilevel"/>
    <w:tmpl w:val="DC7872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095"/>
    <w:multiLevelType w:val="hybridMultilevel"/>
    <w:tmpl w:val="714E5B3A"/>
    <w:lvl w:ilvl="0" w:tplc="7B7CDD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205A"/>
    <w:multiLevelType w:val="hybridMultilevel"/>
    <w:tmpl w:val="0E2E5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0415"/>
    <w:multiLevelType w:val="hybridMultilevel"/>
    <w:tmpl w:val="CF92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9C"/>
    <w:multiLevelType w:val="hybridMultilevel"/>
    <w:tmpl w:val="C6C2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A50"/>
    <w:multiLevelType w:val="hybridMultilevel"/>
    <w:tmpl w:val="5276F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658"/>
    <w:multiLevelType w:val="hybridMultilevel"/>
    <w:tmpl w:val="842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5D56"/>
    <w:multiLevelType w:val="hybridMultilevel"/>
    <w:tmpl w:val="D730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A49F3"/>
    <w:multiLevelType w:val="hybridMultilevel"/>
    <w:tmpl w:val="A7E6A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50FC"/>
    <w:multiLevelType w:val="hybridMultilevel"/>
    <w:tmpl w:val="31B2E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2BCE"/>
    <w:multiLevelType w:val="hybridMultilevel"/>
    <w:tmpl w:val="F584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217D"/>
    <w:multiLevelType w:val="hybridMultilevel"/>
    <w:tmpl w:val="9FF61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4DA6"/>
    <w:multiLevelType w:val="hybridMultilevel"/>
    <w:tmpl w:val="4D30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2F0A"/>
    <w:multiLevelType w:val="hybridMultilevel"/>
    <w:tmpl w:val="963E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5311"/>
    <w:multiLevelType w:val="hybridMultilevel"/>
    <w:tmpl w:val="077E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060A9"/>
    <w:multiLevelType w:val="hybridMultilevel"/>
    <w:tmpl w:val="162C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7FF"/>
    <w:multiLevelType w:val="hybridMultilevel"/>
    <w:tmpl w:val="E018B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1EDE"/>
    <w:multiLevelType w:val="hybridMultilevel"/>
    <w:tmpl w:val="7484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70A2"/>
    <w:multiLevelType w:val="hybridMultilevel"/>
    <w:tmpl w:val="0A6AE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D75F0"/>
    <w:multiLevelType w:val="hybridMultilevel"/>
    <w:tmpl w:val="75304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D0438"/>
    <w:multiLevelType w:val="hybridMultilevel"/>
    <w:tmpl w:val="BCDE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DED"/>
    <w:multiLevelType w:val="hybridMultilevel"/>
    <w:tmpl w:val="7B54A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B29E4"/>
    <w:multiLevelType w:val="hybridMultilevel"/>
    <w:tmpl w:val="A1FE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51360"/>
    <w:multiLevelType w:val="hybridMultilevel"/>
    <w:tmpl w:val="D34EF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72A3"/>
    <w:multiLevelType w:val="hybridMultilevel"/>
    <w:tmpl w:val="93F4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26986"/>
    <w:multiLevelType w:val="hybridMultilevel"/>
    <w:tmpl w:val="4B30F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5232E"/>
    <w:multiLevelType w:val="hybridMultilevel"/>
    <w:tmpl w:val="A58A4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8650C9"/>
    <w:multiLevelType w:val="hybridMultilevel"/>
    <w:tmpl w:val="7E504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B21E2"/>
    <w:multiLevelType w:val="hybridMultilevel"/>
    <w:tmpl w:val="49C8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3433"/>
    <w:multiLevelType w:val="hybridMultilevel"/>
    <w:tmpl w:val="8604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2043"/>
    <w:multiLevelType w:val="hybridMultilevel"/>
    <w:tmpl w:val="1F90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7BC"/>
    <w:multiLevelType w:val="hybridMultilevel"/>
    <w:tmpl w:val="94841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699"/>
    <w:multiLevelType w:val="hybridMultilevel"/>
    <w:tmpl w:val="E8F48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3A76"/>
    <w:multiLevelType w:val="hybridMultilevel"/>
    <w:tmpl w:val="E862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C251A"/>
    <w:multiLevelType w:val="hybridMultilevel"/>
    <w:tmpl w:val="0210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4"/>
  </w:num>
  <w:num w:numId="5">
    <w:abstractNumId w:val="26"/>
  </w:num>
  <w:num w:numId="6">
    <w:abstractNumId w:val="37"/>
  </w:num>
  <w:num w:numId="7">
    <w:abstractNumId w:val="9"/>
  </w:num>
  <w:num w:numId="8">
    <w:abstractNumId w:val="33"/>
  </w:num>
  <w:num w:numId="9">
    <w:abstractNumId w:val="20"/>
  </w:num>
  <w:num w:numId="10">
    <w:abstractNumId w:val="29"/>
  </w:num>
  <w:num w:numId="11">
    <w:abstractNumId w:val="7"/>
  </w:num>
  <w:num w:numId="12">
    <w:abstractNumId w:val="12"/>
  </w:num>
  <w:num w:numId="13">
    <w:abstractNumId w:val="22"/>
  </w:num>
  <w:num w:numId="14">
    <w:abstractNumId w:val="25"/>
  </w:num>
  <w:num w:numId="15">
    <w:abstractNumId w:val="18"/>
  </w:num>
  <w:num w:numId="16">
    <w:abstractNumId w:val="13"/>
  </w:num>
  <w:num w:numId="17">
    <w:abstractNumId w:val="28"/>
  </w:num>
  <w:num w:numId="18">
    <w:abstractNumId w:val="27"/>
  </w:num>
  <w:num w:numId="19">
    <w:abstractNumId w:val="21"/>
  </w:num>
  <w:num w:numId="20">
    <w:abstractNumId w:val="36"/>
  </w:num>
  <w:num w:numId="21">
    <w:abstractNumId w:val="17"/>
  </w:num>
  <w:num w:numId="22">
    <w:abstractNumId w:val="32"/>
  </w:num>
  <w:num w:numId="23">
    <w:abstractNumId w:val="35"/>
  </w:num>
  <w:num w:numId="24">
    <w:abstractNumId w:val="24"/>
  </w:num>
  <w:num w:numId="25">
    <w:abstractNumId w:val="3"/>
  </w:num>
  <w:num w:numId="26">
    <w:abstractNumId w:val="6"/>
  </w:num>
  <w:num w:numId="27">
    <w:abstractNumId w:val="15"/>
  </w:num>
  <w:num w:numId="28">
    <w:abstractNumId w:val="19"/>
  </w:num>
  <w:num w:numId="29">
    <w:abstractNumId w:val="31"/>
  </w:num>
  <w:num w:numId="30">
    <w:abstractNumId w:val="38"/>
  </w:num>
  <w:num w:numId="31">
    <w:abstractNumId w:val="2"/>
  </w:num>
  <w:num w:numId="32">
    <w:abstractNumId w:val="23"/>
  </w:num>
  <w:num w:numId="33">
    <w:abstractNumId w:val="14"/>
  </w:num>
  <w:num w:numId="34">
    <w:abstractNumId w:val="4"/>
  </w:num>
  <w:num w:numId="35">
    <w:abstractNumId w:val="0"/>
  </w:num>
  <w:num w:numId="36">
    <w:abstractNumId w:val="30"/>
  </w:num>
  <w:num w:numId="37">
    <w:abstractNumId w:val="16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3AB"/>
    <w:rsid w:val="0034012E"/>
    <w:rsid w:val="004039E0"/>
    <w:rsid w:val="004D63AB"/>
    <w:rsid w:val="00747A41"/>
    <w:rsid w:val="009836D3"/>
    <w:rsid w:val="00A17B3A"/>
    <w:rsid w:val="00AC652D"/>
    <w:rsid w:val="00B60E47"/>
    <w:rsid w:val="00C85130"/>
    <w:rsid w:val="00E703BC"/>
    <w:rsid w:val="00EC57BF"/>
    <w:rsid w:val="00F0074A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D24DB-58F6-4A1E-AA0A-C3AB107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AB"/>
    <w:pPr>
      <w:spacing w:after="0" w:line="240" w:lineRule="auto"/>
    </w:pPr>
    <w:rPr>
      <w:rFonts w:ascii="Comic Sans MS" w:eastAsia="SimSun" w:hAnsi="Comic Sans MS" w:cs="Times New Roman"/>
      <w:sz w:val="32"/>
      <w:szCs w:val="24"/>
      <w:vertAlign w:val="superscrip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mall1">
    <w:name w:val="tablebodysmall1"/>
    <w:basedOn w:val="Normal"/>
    <w:rsid w:val="004D63AB"/>
    <w:rPr>
      <w:rFonts w:ascii="Times New Roman" w:eastAsia="Times New Roman" w:hAnsi="Times New Roman"/>
      <w:sz w:val="24"/>
      <w:vertAlign w:val="baseline"/>
      <w:lang w:eastAsia="en-US"/>
    </w:rPr>
  </w:style>
  <w:style w:type="character" w:customStyle="1" w:styleId="italic">
    <w:name w:val="italic"/>
    <w:basedOn w:val="DefaultParagraphFont"/>
    <w:rsid w:val="004D63AB"/>
    <w:rPr>
      <w:i/>
      <w:iCs/>
    </w:rPr>
  </w:style>
  <w:style w:type="character" w:customStyle="1" w:styleId="subscript">
    <w:name w:val="subscript"/>
    <w:basedOn w:val="DefaultParagraphFont"/>
    <w:rsid w:val="004D63AB"/>
    <w:rPr>
      <w:sz w:val="20"/>
      <w:szCs w:val="20"/>
      <w:vertAlign w:val="subscript"/>
    </w:rPr>
  </w:style>
  <w:style w:type="character" w:customStyle="1" w:styleId="superscript">
    <w:name w:val="superscript"/>
    <w:basedOn w:val="DefaultParagraphFont"/>
    <w:rsid w:val="004D63AB"/>
    <w:rPr>
      <w:sz w:val="20"/>
      <w:szCs w:val="20"/>
      <w:vertAlign w:val="superscript"/>
    </w:rPr>
  </w:style>
  <w:style w:type="paragraph" w:customStyle="1" w:styleId="tablebody1">
    <w:name w:val="tablebody1"/>
    <w:basedOn w:val="Normal"/>
    <w:rsid w:val="004D63AB"/>
    <w:rPr>
      <w:rFonts w:ascii="Times New Roman" w:eastAsia="Times New Roman" w:hAnsi="Times New Roman"/>
      <w:sz w:val="24"/>
      <w:vertAlign w:val="baseli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BF"/>
    <w:rPr>
      <w:rFonts w:ascii="Tahoma" w:eastAsia="SimSun" w:hAnsi="Tahoma" w:cs="Tahoma"/>
      <w:sz w:val="16"/>
      <w:szCs w:val="16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F0074A"/>
    <w:pPr>
      <w:ind w:left="720"/>
      <w:contextualSpacing/>
    </w:pPr>
  </w:style>
  <w:style w:type="paragraph" w:styleId="NoSpacing">
    <w:name w:val="No Spacing"/>
    <w:uiPriority w:val="1"/>
    <w:qFormat/>
    <w:rsid w:val="00F0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Knetter, Stacy R</cp:lastModifiedBy>
  <cp:revision>9</cp:revision>
  <cp:lastPrinted>2016-10-31T17:03:00Z</cp:lastPrinted>
  <dcterms:created xsi:type="dcterms:W3CDTF">2013-06-13T15:48:00Z</dcterms:created>
  <dcterms:modified xsi:type="dcterms:W3CDTF">2016-10-31T17:26:00Z</dcterms:modified>
</cp:coreProperties>
</file>