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0A" w:rsidRDefault="00C14F0A" w:rsidP="00C14F0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IB Biology I – Graph Analysis Practice </w:t>
      </w:r>
      <w:r w:rsidR="006D108A">
        <w:rPr>
          <w:b/>
          <w:bCs/>
        </w:rPr>
        <w:t>#1</w:t>
      </w:r>
      <w:r>
        <w:rPr>
          <w:b/>
          <w:bCs/>
        </w:rPr>
        <w:tab/>
      </w:r>
      <w:r>
        <w:rPr>
          <w:b/>
          <w:bCs/>
        </w:rPr>
        <w:tab/>
        <w:t>Name: _____________________________________</w:t>
      </w:r>
    </w:p>
    <w:p w:rsidR="000C2471" w:rsidRPr="00462291" w:rsidRDefault="000C2E21" w:rsidP="000C2E21">
      <w:pPr>
        <w:pStyle w:val="question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 </w:t>
      </w:r>
      <w:r w:rsidR="000C2471" w:rsidRPr="00462291">
        <w:rPr>
          <w:b/>
        </w:rPr>
        <w:t>Complete a detail conclusion based on the graph</w:t>
      </w:r>
      <w:r w:rsidR="000F517C">
        <w:rPr>
          <w:b/>
        </w:rPr>
        <w:t>s</w:t>
      </w:r>
      <w:r w:rsidR="000C2471" w:rsidRPr="00462291">
        <w:rPr>
          <w:b/>
        </w:rPr>
        <w:t xml:space="preserve"> below</w:t>
      </w:r>
      <w:r w:rsidR="000F517C">
        <w:rPr>
          <w:b/>
        </w:rPr>
        <w:t xml:space="preserve"> (include 5 detailed statements about each graph).</w:t>
      </w:r>
    </w:p>
    <w:p w:rsidR="00C14F0A" w:rsidRDefault="00C14F0A" w:rsidP="000C2E21">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t>A study was carried out to determine the relationship between the diameter</w:t>
      </w:r>
      <w:r w:rsidR="000C2E21">
        <w:t xml:space="preserve"> of a molecule and its movement </w:t>
      </w:r>
      <w:r>
        <w:t>through a membrane. The graph below shows the results of the study.</w:t>
      </w:r>
    </w:p>
    <w:p w:rsidR="00C14F0A" w:rsidRDefault="00C14F0A" w:rsidP="00C14F0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433848" cy="2686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3848" cy="2686050"/>
                    </a:xfrm>
                    <a:prstGeom prst="rect">
                      <a:avLst/>
                    </a:prstGeom>
                    <a:noFill/>
                    <a:ln w="9525">
                      <a:noFill/>
                      <a:miter lim="800000"/>
                      <a:headEnd/>
                      <a:tailEnd/>
                    </a:ln>
                  </pic:spPr>
                </pic:pic>
              </a:graphicData>
            </a:graphic>
          </wp:inline>
        </w:drawing>
      </w:r>
    </w:p>
    <w:p w:rsidR="00C14F0A" w:rsidRPr="00F605E1"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r w:rsidRPr="00F605E1">
        <w:rPr>
          <w:u w:val="single"/>
        </w:rPr>
        <w:t xml:space="preserve">Conclusion: </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C14F0A"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387261" w:rsidRDefault="00387261" w:rsidP="0038726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7261" w:rsidRDefault="00387261" w:rsidP="00387261">
      <w:pPr>
        <w:pStyle w:val="question"/>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Seed dispersal is important in the migration of plants from one area to another area.  Plants have evolved many methods, both physical and biological, by which to disperse their seeds.</w:t>
      </w:r>
    </w:p>
    <w:p w:rsidR="00387261" w:rsidRDefault="00387261" w:rsidP="0038726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50 maple seeds, which are wind dispersed, were dropped one at a time from two different heights, 0.54 m and 10.8 m respectively. The histograms below show the distribution of the distance the maple seeds travelled.</w:t>
      </w:r>
    </w:p>
    <w:p w:rsidR="00387261" w:rsidRDefault="00387261" w:rsidP="00387261"/>
    <w:p w:rsidR="00387261" w:rsidRDefault="00387261" w:rsidP="00387261">
      <w:r>
        <w:rPr>
          <w:noProof/>
        </w:rPr>
        <w:drawing>
          <wp:inline distT="0" distB="0" distL="0" distR="0">
            <wp:extent cx="6783564" cy="27336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83564" cy="2733675"/>
                    </a:xfrm>
                    <a:prstGeom prst="rect">
                      <a:avLst/>
                    </a:prstGeom>
                    <a:noFill/>
                    <a:ln w="9525">
                      <a:noFill/>
                      <a:miter lim="800000"/>
                      <a:headEnd/>
                      <a:tailEnd/>
                    </a:ln>
                  </pic:spPr>
                </pic:pic>
              </a:graphicData>
            </a:graphic>
          </wp:inline>
        </w:drawing>
      </w:r>
    </w:p>
    <w:p w:rsidR="00387261" w:rsidRDefault="00387261" w:rsidP="00387261"/>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Conclusion: </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387261" w:rsidRDefault="00387261" w:rsidP="00387261">
      <w:pPr>
        <w:tabs>
          <w:tab w:val="left" w:pos="1275"/>
        </w:tabs>
      </w:pPr>
    </w:p>
    <w:p w:rsidR="00387261" w:rsidRPr="00C14F0A" w:rsidRDefault="00387261" w:rsidP="00387261">
      <w:pPr>
        <w:tabs>
          <w:tab w:val="left" w:pos="1275"/>
        </w:tabs>
      </w:pPr>
    </w:p>
    <w:p w:rsidR="000C2E21" w:rsidRDefault="000C2E21"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7C1E0B" w:rsidRDefault="007C1E0B" w:rsidP="007C1E0B">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IB Biology I – Graph Analysis Practice #1</w:t>
      </w:r>
      <w:r>
        <w:rPr>
          <w:b/>
          <w:bCs/>
        </w:rPr>
        <w:tab/>
      </w:r>
      <w:r>
        <w:rPr>
          <w:b/>
          <w:bCs/>
        </w:rPr>
        <w:tab/>
        <w:t>Name: _____________________________________</w:t>
      </w:r>
    </w:p>
    <w:p w:rsidR="007C1E0B" w:rsidRPr="00462291" w:rsidRDefault="007C1E0B" w:rsidP="007C1E0B">
      <w:pPr>
        <w:pStyle w:val="questionChar"/>
        <w:numPr>
          <w:ilvl w:val="0"/>
          <w:numId w:val="5"/>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 xml:space="preserve"> </w:t>
      </w:r>
      <w:r w:rsidRPr="00462291">
        <w:rPr>
          <w:b/>
        </w:rPr>
        <w:t>Complete a detail conclusion based on the graph below</w:t>
      </w:r>
      <w:r w:rsidRPr="00462291">
        <w:t xml:space="preserve">. </w:t>
      </w:r>
    </w:p>
    <w:p w:rsidR="007C1E0B" w:rsidRDefault="007C1E0B" w:rsidP="007C1E0B">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t>A study was carried out to determine the relationship between the diameter of a molecule and its movement through a membrane. The graph below shows the results of the study.</w:t>
      </w:r>
    </w:p>
    <w:p w:rsidR="007C1E0B" w:rsidRDefault="007C1E0B" w:rsidP="007C1E0B">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433848" cy="2686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33848" cy="2686050"/>
                    </a:xfrm>
                    <a:prstGeom prst="rect">
                      <a:avLst/>
                    </a:prstGeom>
                    <a:noFill/>
                    <a:ln w="9525">
                      <a:noFill/>
                      <a:miter lim="800000"/>
                      <a:headEnd/>
                      <a:tailEnd/>
                    </a:ln>
                  </pic:spPr>
                </pic:pic>
              </a:graphicData>
            </a:graphic>
          </wp:inline>
        </w:drawing>
      </w:r>
    </w:p>
    <w:p w:rsidR="007C1E0B" w:rsidRPr="001A7AD6" w:rsidRDefault="007C1E0B"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The larger molecular diameter the lower the ability to move through a membrane</w:t>
      </w:r>
    </w:p>
    <w:p w:rsidR="007C1E0B" w:rsidRPr="001A7AD6" w:rsidRDefault="007C1E0B"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The smaller the molecular diameter the greater ability to move through a membrane</w:t>
      </w:r>
    </w:p>
    <w:p w:rsidR="007C1E0B" w:rsidRPr="001A7AD6" w:rsidRDefault="007C1E0B"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The size of diameter</w:t>
      </w:r>
      <w:r w:rsidR="00B82387" w:rsidRPr="001A7AD6">
        <w:rPr>
          <w:b/>
          <w:bCs/>
          <w:sz w:val="40"/>
          <w:szCs w:val="40"/>
        </w:rPr>
        <w:t xml:space="preserve"> of a molecule determines ability to move through a membrane</w:t>
      </w:r>
    </w:p>
    <w:p w:rsidR="00B82387" w:rsidRPr="001A7AD6" w:rsidRDefault="00B82387"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Comparison of molecular diameter and relative ability to move through a membrane</w:t>
      </w:r>
    </w:p>
    <w:p w:rsidR="00B82387" w:rsidRPr="001A7AD6" w:rsidRDefault="001A7AD6"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Pr>
          <w:b/>
          <w:bCs/>
          <w:sz w:val="40"/>
          <w:szCs w:val="40"/>
        </w:rPr>
        <w:t>Negative co</w:t>
      </w:r>
      <w:r w:rsidR="00B82387" w:rsidRPr="001A7AD6">
        <w:rPr>
          <w:b/>
          <w:bCs/>
          <w:sz w:val="40"/>
          <w:szCs w:val="40"/>
        </w:rPr>
        <w:t>rrelation of raw data</w:t>
      </w:r>
    </w:p>
    <w:p w:rsidR="00B82387" w:rsidRPr="001A7AD6" w:rsidRDefault="00B82387"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Molecule with diameter of .3 nm has a better ability to move through  a membrane than a molecule with the diameter of 1.6 nm</w:t>
      </w:r>
    </w:p>
    <w:p w:rsidR="00B82387" w:rsidRPr="001A7AD6" w:rsidRDefault="00B82387" w:rsidP="007C1E0B">
      <w:pPr>
        <w:pStyle w:val="questionChar"/>
        <w:numPr>
          <w:ilvl w:val="0"/>
          <w:numId w:val="6"/>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40"/>
          <w:szCs w:val="40"/>
        </w:rPr>
      </w:pPr>
      <w:r w:rsidRPr="001A7AD6">
        <w:rPr>
          <w:b/>
          <w:bCs/>
          <w:sz w:val="40"/>
          <w:szCs w:val="40"/>
        </w:rPr>
        <w:t>The molecular diameter is measure in nanometers</w:t>
      </w:r>
    </w:p>
    <w:p w:rsidR="00F9412D" w:rsidRDefault="00F9412D" w:rsidP="00F9412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00F9412D" w:rsidRDefault="00F9412D" w:rsidP="00F9412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00F9412D" w:rsidRDefault="00F9412D" w:rsidP="00F9412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p>
    <w:p w:rsidR="00F9412D" w:rsidRDefault="00F9412D" w:rsidP="00F9412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pPr>
      <w:r>
        <w:t>Seed dispersal is important in the migration of plants from one area to another area.  Plants have evolved many methods, both physical and biological, by which to disperse their seeds.</w:t>
      </w:r>
    </w:p>
    <w:p w:rsidR="00F9412D" w:rsidRDefault="00F9412D" w:rsidP="00F9412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50 maple seeds, which are wind dispersed, were dropped one at a time from two different heights, 0.54 m and 10.8 m respectively. The histograms below show the distribution of the distance the maple seeds travelled.</w:t>
      </w:r>
    </w:p>
    <w:p w:rsidR="00F9412D" w:rsidRDefault="00F9412D" w:rsidP="00F9412D"/>
    <w:p w:rsidR="00F9412D" w:rsidRDefault="00F9412D" w:rsidP="00F9412D">
      <w:r>
        <w:rPr>
          <w:noProof/>
        </w:rPr>
        <w:drawing>
          <wp:inline distT="0" distB="0" distL="0" distR="0">
            <wp:extent cx="6783564" cy="273367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83564" cy="2733675"/>
                    </a:xfrm>
                    <a:prstGeom prst="rect">
                      <a:avLst/>
                    </a:prstGeom>
                    <a:noFill/>
                    <a:ln w="9525">
                      <a:noFill/>
                      <a:miter lim="800000"/>
                      <a:headEnd/>
                      <a:tailEnd/>
                    </a:ln>
                  </pic:spPr>
                </pic:pic>
              </a:graphicData>
            </a:graphic>
          </wp:inline>
        </w:drawing>
      </w:r>
    </w:p>
    <w:p w:rsidR="00F9412D" w:rsidRPr="00F9412D" w:rsidRDefault="00F9412D" w:rsidP="00F9412D">
      <w:pPr>
        <w:pStyle w:val="indent1"/>
        <w:numPr>
          <w:ilvl w:val="0"/>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sz w:val="38"/>
          <w:szCs w:val="38"/>
        </w:rPr>
        <w:t>the greater the height from which the seed fell, the further it travelled from the parent plant</w:t>
      </w:r>
    </w:p>
    <w:p w:rsidR="00F9412D" w:rsidRPr="00F9412D" w:rsidRDefault="00F9412D" w:rsidP="00F9412D">
      <w:pPr>
        <w:pStyle w:val="indent1"/>
        <w:numPr>
          <w:ilvl w:val="0"/>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i/>
          <w:iCs/>
          <w:sz w:val="38"/>
          <w:szCs w:val="38"/>
        </w:rPr>
        <w:t>at the greater height:</w:t>
      </w:r>
    </w:p>
    <w:p w:rsidR="00F9412D" w:rsidRPr="00F9412D" w:rsidRDefault="00F9412D" w:rsidP="00F9412D">
      <w:pPr>
        <w:pStyle w:val="indent1"/>
        <w:numPr>
          <w:ilvl w:val="2"/>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sz w:val="38"/>
          <w:szCs w:val="38"/>
        </w:rPr>
        <w:t xml:space="preserve">seed can catch the wind to travel further / updrafts / </w:t>
      </w:r>
      <w:r w:rsidRPr="00F9412D">
        <w:rPr>
          <w:b/>
          <w:sz w:val="38"/>
          <w:szCs w:val="38"/>
        </w:rPr>
        <w:br/>
        <w:t>more wind at greater height</w:t>
      </w:r>
    </w:p>
    <w:p w:rsidR="00F9412D" w:rsidRPr="00F9412D" w:rsidRDefault="00F9412D" w:rsidP="00F9412D">
      <w:pPr>
        <w:pStyle w:val="indent1"/>
        <w:numPr>
          <w:ilvl w:val="2"/>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sz w:val="38"/>
          <w:szCs w:val="38"/>
        </w:rPr>
        <w:t>farther to the ground and does not travel straight down / more time to be blown before hitting the ground</w:t>
      </w:r>
    </w:p>
    <w:p w:rsidR="00F9412D" w:rsidRPr="00F9412D" w:rsidRDefault="00F9412D" w:rsidP="00F9412D">
      <w:pPr>
        <w:pStyle w:val="indent1"/>
        <w:numPr>
          <w:ilvl w:val="0"/>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i/>
          <w:iCs/>
          <w:sz w:val="38"/>
          <w:szCs w:val="38"/>
        </w:rPr>
        <w:t>at lower height</w:t>
      </w:r>
      <w:r w:rsidRPr="00F9412D">
        <w:rPr>
          <w:b/>
          <w:sz w:val="38"/>
          <w:szCs w:val="38"/>
        </w:rPr>
        <w:t>:</w:t>
      </w:r>
    </w:p>
    <w:p w:rsidR="00F9412D" w:rsidRPr="00F9412D" w:rsidRDefault="00F9412D" w:rsidP="00F9412D">
      <w:pPr>
        <w:pStyle w:val="indent1"/>
        <w:numPr>
          <w:ilvl w:val="2"/>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b/>
          <w:sz w:val="38"/>
          <w:szCs w:val="38"/>
        </w:rPr>
      </w:pPr>
      <w:r w:rsidRPr="00F9412D">
        <w:rPr>
          <w:b/>
          <w:sz w:val="38"/>
          <w:szCs w:val="38"/>
        </w:rPr>
        <w:t>seed can fall straight down;</w:t>
      </w:r>
    </w:p>
    <w:p w:rsidR="004B3FBA" w:rsidRDefault="00F9412D" w:rsidP="004B3FBA">
      <w:pPr>
        <w:pStyle w:val="indent1"/>
        <w:numPr>
          <w:ilvl w:val="2"/>
          <w:numId w:val="9"/>
        </w:numPr>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6"/>
          <w:szCs w:val="36"/>
        </w:rPr>
      </w:pPr>
      <w:r w:rsidRPr="00F9412D">
        <w:rPr>
          <w:b/>
          <w:sz w:val="38"/>
          <w:szCs w:val="38"/>
        </w:rPr>
        <w:t>seed can hit downdraft and fall faster;</w:t>
      </w:r>
      <w:r w:rsidR="004B3FBA">
        <w:rPr>
          <w:sz w:val="36"/>
          <w:szCs w:val="36"/>
        </w:rPr>
        <w:tab/>
      </w:r>
    </w:p>
    <w:p w:rsidR="004B3FBA" w:rsidRPr="004B3FBA" w:rsidRDefault="004B3FBA" w:rsidP="004B3FBA">
      <w:pPr>
        <w:pStyle w:val="indent1"/>
        <w:tabs>
          <w:tab w:val="left" w:pos="1134"/>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6"/>
          <w:szCs w:val="36"/>
        </w:rPr>
      </w:pPr>
    </w:p>
    <w:p w:rsidR="00462291" w:rsidRPr="00462291" w:rsidRDefault="00462291" w:rsidP="00462291">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IB Biology I – Graph  Analysis Practice #2</w:t>
      </w:r>
      <w:r>
        <w:rPr>
          <w:b/>
          <w:bCs/>
        </w:rPr>
        <w:tab/>
      </w:r>
      <w:r>
        <w:rPr>
          <w:b/>
          <w:bCs/>
        </w:rPr>
        <w:tab/>
        <w:t>Name: _____________________________________</w:t>
      </w:r>
    </w:p>
    <w:p w:rsidR="000C2471" w:rsidRPr="00462291" w:rsidRDefault="000F517C" w:rsidP="00462291">
      <w:pPr>
        <w:pStyle w:val="indent2"/>
        <w:numPr>
          <w:ilvl w:val="0"/>
          <w:numId w:val="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Make two</w:t>
      </w:r>
      <w:r w:rsidR="000C2471" w:rsidRPr="00462291">
        <w:rPr>
          <w:b/>
        </w:rPr>
        <w:t xml:space="preserve"> graph</w:t>
      </w:r>
      <w:r>
        <w:rPr>
          <w:b/>
        </w:rPr>
        <w:t>s</w:t>
      </w:r>
      <w:r w:rsidR="000C2471" w:rsidRPr="00462291">
        <w:rPr>
          <w:b/>
        </w:rPr>
        <w:t xml:space="preserve"> with the following experiment information</w:t>
      </w:r>
      <w:r>
        <w:rPr>
          <w:b/>
        </w:rPr>
        <w:t xml:space="preserve"> (simple and facilitated diffusion)</w:t>
      </w:r>
      <w:r w:rsidR="000C2471" w:rsidRPr="00462291">
        <w:rPr>
          <w:b/>
        </w:rPr>
        <w:t xml:space="preserve">. </w:t>
      </w:r>
    </w:p>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A second study was carried out to investigate the effect of passive protein channels on the movement of glucose into cells. The raw data below shows the rate of uptake of glucose into erythrocytes by simple diffusion and facilitated diffusion.</w:t>
      </w:r>
    </w:p>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rPr>
      </w:pPr>
      <w:r w:rsidRPr="000C2471">
        <w:rPr>
          <w:b/>
        </w:rPr>
        <w:t>Simple diffusion</w:t>
      </w:r>
    </w:p>
    <w:tbl>
      <w:tblPr>
        <w:tblStyle w:val="TableGrid"/>
        <w:tblW w:w="0" w:type="auto"/>
        <w:tblInd w:w="930" w:type="dxa"/>
        <w:tblLayout w:type="fixed"/>
        <w:tblLook w:val="04A0" w:firstRow="1" w:lastRow="0" w:firstColumn="1" w:lastColumn="0" w:noHBand="0" w:noVBand="1"/>
      </w:tblPr>
      <w:tblGrid>
        <w:gridCol w:w="3498"/>
        <w:gridCol w:w="3330"/>
      </w:tblGrid>
      <w:tr w:rsidR="00BA5887" w:rsidRPr="000C2471" w:rsidTr="00F97143">
        <w:tc>
          <w:tcPr>
            <w:tcW w:w="3498" w:type="dxa"/>
          </w:tcPr>
          <w:p w:rsidR="00BA5887" w:rsidRPr="00F97143"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 xml:space="preserve">Rate of glucose uptake </w:t>
            </w:r>
            <w:r w:rsidR="00F97143" w:rsidRPr="00F97143">
              <w:rPr>
                <w:sz w:val="24"/>
                <w:szCs w:val="24"/>
              </w:rPr>
              <w:t>(mmole/cm</w:t>
            </w:r>
            <w:r w:rsidR="00F97143" w:rsidRPr="00F97143">
              <w:rPr>
                <w:sz w:val="24"/>
                <w:szCs w:val="24"/>
                <w:vertAlign w:val="superscript"/>
              </w:rPr>
              <w:t>3</w:t>
            </w:r>
            <w:r w:rsidR="00F97143" w:rsidRPr="00F97143">
              <w:rPr>
                <w:sz w:val="24"/>
                <w:szCs w:val="24"/>
              </w:rPr>
              <w:t>hour)</w:t>
            </w:r>
          </w:p>
        </w:tc>
        <w:tc>
          <w:tcPr>
            <w:tcW w:w="3330" w:type="dxa"/>
          </w:tcPr>
          <w:p w:rsidR="00BA5887" w:rsidRPr="00F97143" w:rsidRDefault="00BA5887" w:rsidP="00F9714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 xml:space="preserve">External concentration of glucose </w:t>
            </w:r>
            <w:r w:rsidR="00F97143" w:rsidRPr="00F97143">
              <w:rPr>
                <w:sz w:val="24"/>
                <w:szCs w:val="24"/>
              </w:rPr>
              <w:t xml:space="preserve">       (m</w:t>
            </w:r>
            <w:r w:rsidR="00F97143">
              <w:rPr>
                <w:sz w:val="24"/>
                <w:szCs w:val="24"/>
              </w:rPr>
              <w:t>mole</w:t>
            </w:r>
            <w:r w:rsidR="00F97143" w:rsidRPr="00F97143">
              <w:rPr>
                <w:sz w:val="24"/>
                <w:szCs w:val="24"/>
              </w:rPr>
              <w:t>/dm</w:t>
            </w:r>
            <w:r w:rsidR="00F97143" w:rsidRPr="00F97143">
              <w:rPr>
                <w:sz w:val="24"/>
                <w:szCs w:val="24"/>
                <w:vertAlign w:val="superscript"/>
              </w:rPr>
              <w:t>3</w:t>
            </w:r>
            <w:r w:rsidR="00F97143" w:rsidRPr="00F97143">
              <w:rPr>
                <w:sz w:val="24"/>
                <w:szCs w:val="24"/>
              </w:rPr>
              <w:t>)</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20</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22</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25</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29</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30</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33</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9</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37</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40</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11</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43</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45</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13</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49</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14</w:t>
            </w:r>
          </w:p>
        </w:tc>
      </w:tr>
      <w:tr w:rsidR="00BA5887" w:rsidTr="00F97143">
        <w:tc>
          <w:tcPr>
            <w:tcW w:w="3498"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50</w:t>
            </w:r>
          </w:p>
        </w:tc>
        <w:tc>
          <w:tcPr>
            <w:tcW w:w="3330" w:type="dxa"/>
          </w:tcPr>
          <w:p w:rsidR="00BA5887" w:rsidRDefault="00BA5887" w:rsidP="0046229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w:t>
            </w:r>
          </w:p>
        </w:tc>
      </w:tr>
    </w:tbl>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p>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rPr>
      </w:pPr>
      <w:r w:rsidRPr="000C2471">
        <w:rPr>
          <w:b/>
        </w:rPr>
        <w:t>Facilitated diffusion</w:t>
      </w:r>
    </w:p>
    <w:tbl>
      <w:tblPr>
        <w:tblStyle w:val="TableGrid"/>
        <w:tblW w:w="0" w:type="auto"/>
        <w:tblInd w:w="930" w:type="dxa"/>
        <w:tblLook w:val="04A0" w:firstRow="1" w:lastRow="0" w:firstColumn="1" w:lastColumn="0" w:noHBand="0" w:noVBand="1"/>
      </w:tblPr>
      <w:tblGrid>
        <w:gridCol w:w="2418"/>
        <w:gridCol w:w="2911"/>
      </w:tblGrid>
      <w:tr w:rsidR="000C2471" w:rsidRPr="000C2471" w:rsidTr="00BA5887">
        <w:tc>
          <w:tcPr>
            <w:tcW w:w="2418" w:type="dxa"/>
          </w:tcPr>
          <w:p w:rsidR="000C2471" w:rsidRP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 xml:space="preserve">Rate of glucose uptake </w:t>
            </w:r>
          </w:p>
        </w:tc>
        <w:tc>
          <w:tcPr>
            <w:tcW w:w="2911" w:type="dxa"/>
          </w:tcPr>
          <w:p w:rsidR="000C2471" w:rsidRP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 xml:space="preserve">External concentration of glucose </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lastRenderedPageBreak/>
              <w:t>80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110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170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200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220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250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270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9</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290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300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11</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330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370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13</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410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14</w:t>
            </w:r>
          </w:p>
        </w:tc>
      </w:tr>
      <w:tr w:rsidR="000C2471" w:rsidTr="00BA5887">
        <w:tc>
          <w:tcPr>
            <w:tcW w:w="2418" w:type="dxa"/>
          </w:tcPr>
          <w:p w:rsidR="000C2471" w:rsidRDefault="00F97143"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460</w:t>
            </w:r>
          </w:p>
        </w:tc>
        <w:tc>
          <w:tcPr>
            <w:tcW w:w="2911" w:type="dxa"/>
          </w:tcPr>
          <w:p w:rsidR="000C2471" w:rsidRDefault="000C2471" w:rsidP="000C247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w:t>
            </w:r>
          </w:p>
        </w:tc>
      </w:tr>
    </w:tbl>
    <w:p w:rsidR="00462291" w:rsidRPr="00462291" w:rsidRDefault="004B3FBA" w:rsidP="004B3FBA">
      <w:pPr>
        <w:pStyle w:val="questionChar"/>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62291">
        <w:rPr>
          <w:b/>
        </w:rPr>
        <w:t>Complete a deta</w:t>
      </w:r>
      <w:r>
        <w:rPr>
          <w:b/>
        </w:rPr>
        <w:t>il conclusion based on the data above and graph (include 6 detailed statements about each graph).</w:t>
      </w:r>
    </w:p>
    <w:p w:rsidR="00462291" w:rsidRPr="00F605E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u w:val="single"/>
        </w:rPr>
      </w:pPr>
      <w:r w:rsidRPr="00F605E1">
        <w:rPr>
          <w:u w:val="single"/>
        </w:rPr>
        <w:t xml:space="preserve">Conclusion: </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462291" w:rsidRDefault="00462291" w:rsidP="000C2E21">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6D108A" w:rsidRPr="006D108A" w:rsidRDefault="006D108A" w:rsidP="006D108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IB Biolog</w:t>
      </w:r>
      <w:r w:rsidR="004B3FBA">
        <w:rPr>
          <w:b/>
          <w:bCs/>
        </w:rPr>
        <w:t xml:space="preserve">y I – Graph Analysis </w:t>
      </w:r>
      <w:r w:rsidR="00462291">
        <w:rPr>
          <w:b/>
          <w:bCs/>
        </w:rPr>
        <w:t xml:space="preserve"> #3</w:t>
      </w:r>
      <w:r>
        <w:rPr>
          <w:b/>
          <w:bCs/>
        </w:rPr>
        <w:t xml:space="preserve"> </w:t>
      </w:r>
      <w:r>
        <w:rPr>
          <w:b/>
          <w:bCs/>
        </w:rPr>
        <w:tab/>
      </w:r>
      <w:r>
        <w:rPr>
          <w:b/>
          <w:bCs/>
        </w:rPr>
        <w:tab/>
      </w:r>
      <w:r w:rsidR="004B3FBA">
        <w:rPr>
          <w:b/>
          <w:bCs/>
        </w:rPr>
        <w:t xml:space="preserve">           </w:t>
      </w:r>
      <w:r>
        <w:rPr>
          <w:b/>
          <w:bCs/>
        </w:rPr>
        <w:t>Name: _____________________________________</w:t>
      </w:r>
    </w:p>
    <w:p w:rsidR="00106E25" w:rsidRDefault="00C11163" w:rsidP="00106E25">
      <w:pPr>
        <w:pStyle w:val="indent2"/>
        <w:numPr>
          <w:ilvl w:val="0"/>
          <w:numId w:val="8"/>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0"/>
          <w:szCs w:val="20"/>
        </w:rPr>
      </w:pPr>
      <w:r w:rsidRPr="00106E25">
        <w:rPr>
          <w:b/>
          <w:sz w:val="20"/>
          <w:szCs w:val="20"/>
        </w:rPr>
        <w:t xml:space="preserve">Make a graph with the following experiment information. </w:t>
      </w:r>
    </w:p>
    <w:p w:rsidR="00C14F0A" w:rsidRPr="00106E25" w:rsidRDefault="00B04316" w:rsidP="00106E2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0" w:firstLine="0"/>
        <w:rPr>
          <w:b/>
          <w:sz w:val="20"/>
          <w:szCs w:val="20"/>
        </w:rPr>
      </w:pPr>
      <w:r w:rsidRPr="00106E25">
        <w:rPr>
          <w:sz w:val="20"/>
          <w:szCs w:val="20"/>
        </w:rPr>
        <w:t>A</w:t>
      </w:r>
      <w:r w:rsidR="00C14F0A" w:rsidRPr="00106E25">
        <w:rPr>
          <w:sz w:val="20"/>
          <w:szCs w:val="20"/>
        </w:rPr>
        <w:t xml:space="preserve"> greenhouse built in the Arizona desert in the USA, has be</w:t>
      </w:r>
      <w:r w:rsidR="007B6942" w:rsidRPr="00106E25">
        <w:rPr>
          <w:sz w:val="20"/>
          <w:szCs w:val="20"/>
        </w:rPr>
        <w:t xml:space="preserve">en used to study five different </w:t>
      </w:r>
      <w:r w:rsidR="00C14F0A" w:rsidRPr="00106E25">
        <w:rPr>
          <w:sz w:val="20"/>
          <w:szCs w:val="20"/>
        </w:rPr>
        <w:t>ecosystems. It is a closed system so measurements can be made under controlled conditions. The effects of different factors, including changes in carbon dioxide concentration in the greenhouse, were studied. The data shown below were collected over the course of one day in January 1996.</w:t>
      </w:r>
    </w:p>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sz w:val="20"/>
          <w:szCs w:val="20"/>
        </w:rPr>
      </w:pPr>
      <w:r w:rsidRPr="00106E25">
        <w:rPr>
          <w:b/>
          <w:sz w:val="20"/>
          <w:szCs w:val="20"/>
        </w:rPr>
        <w:t>Ecosystem #1</w:t>
      </w:r>
    </w:p>
    <w:tbl>
      <w:tblPr>
        <w:tblStyle w:val="TableGrid"/>
        <w:tblW w:w="0" w:type="auto"/>
        <w:tblInd w:w="930" w:type="dxa"/>
        <w:tblLayout w:type="fixed"/>
        <w:tblLook w:val="04A0" w:firstRow="1" w:lastRow="0" w:firstColumn="1" w:lastColumn="0" w:noHBand="0" w:noVBand="1"/>
      </w:tblPr>
      <w:tblGrid>
        <w:gridCol w:w="3498"/>
        <w:gridCol w:w="3330"/>
      </w:tblGrid>
      <w:tr w:rsidR="00B04316" w:rsidRPr="00106E25" w:rsidTr="00B04316">
        <w:tc>
          <w:tcPr>
            <w:tcW w:w="3498" w:type="dxa"/>
          </w:tcPr>
          <w:p w:rsidR="00B04316" w:rsidRPr="00106E25" w:rsidRDefault="00B04316" w:rsidP="000F517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34" w:firstLine="0"/>
              <w:rPr>
                <w:sz w:val="20"/>
                <w:szCs w:val="20"/>
                <w:vertAlign w:val="subscript"/>
              </w:rPr>
            </w:pPr>
            <w:r w:rsidRPr="00106E25">
              <w:rPr>
                <w:sz w:val="20"/>
                <w:szCs w:val="20"/>
              </w:rPr>
              <w:t>Concentration of CO</w:t>
            </w:r>
            <w:r w:rsidRPr="00106E25">
              <w:rPr>
                <w:sz w:val="20"/>
                <w:szCs w:val="20"/>
                <w:vertAlign w:val="subscript"/>
              </w:rPr>
              <w:t xml:space="preserve">2   </w:t>
            </w:r>
            <w:r w:rsidRPr="00106E25">
              <w:rPr>
                <w:sz w:val="20"/>
                <w:szCs w:val="20"/>
              </w:rPr>
              <w:t>(ppm)</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0"/>
                <w:szCs w:val="20"/>
              </w:rPr>
            </w:pPr>
            <w:r w:rsidRPr="00106E25">
              <w:rPr>
                <w:sz w:val="20"/>
                <w:szCs w:val="20"/>
              </w:rPr>
              <w:t>Time (hours)</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810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840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4</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885</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6</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910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990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10</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1100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12</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1200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14</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980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18</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910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20</w:t>
            </w:r>
          </w:p>
        </w:tc>
      </w:tr>
      <w:tr w:rsidR="00B04316" w:rsidRPr="00106E25" w:rsidTr="00B04316">
        <w:tc>
          <w:tcPr>
            <w:tcW w:w="3498" w:type="dxa"/>
          </w:tcPr>
          <w:p w:rsidR="00B04316" w:rsidRPr="00106E25" w:rsidRDefault="00C11163"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880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22</w:t>
            </w:r>
          </w:p>
        </w:tc>
      </w:tr>
      <w:tr w:rsidR="00B04316" w:rsidRPr="00106E25" w:rsidTr="00B04316">
        <w:tc>
          <w:tcPr>
            <w:tcW w:w="3498" w:type="dxa"/>
          </w:tcPr>
          <w:p w:rsidR="00B04316" w:rsidRPr="00106E25" w:rsidRDefault="00C11163"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800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24</w:t>
            </w:r>
          </w:p>
        </w:tc>
      </w:tr>
    </w:tbl>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sz w:val="20"/>
          <w:szCs w:val="20"/>
        </w:rPr>
      </w:pPr>
      <w:r w:rsidRPr="00106E25">
        <w:rPr>
          <w:b/>
          <w:sz w:val="20"/>
          <w:szCs w:val="20"/>
        </w:rPr>
        <w:t>Ecosystem #2</w:t>
      </w:r>
    </w:p>
    <w:tbl>
      <w:tblPr>
        <w:tblStyle w:val="TableGrid"/>
        <w:tblW w:w="0" w:type="auto"/>
        <w:tblInd w:w="930" w:type="dxa"/>
        <w:tblLayout w:type="fixed"/>
        <w:tblLook w:val="04A0" w:firstRow="1" w:lastRow="0" w:firstColumn="1" w:lastColumn="0" w:noHBand="0" w:noVBand="1"/>
      </w:tblPr>
      <w:tblGrid>
        <w:gridCol w:w="3498"/>
        <w:gridCol w:w="3330"/>
      </w:tblGrid>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0"/>
                <w:szCs w:val="20"/>
                <w:vertAlign w:val="subscript"/>
              </w:rPr>
            </w:pPr>
            <w:r w:rsidRPr="00106E25">
              <w:rPr>
                <w:sz w:val="20"/>
                <w:szCs w:val="20"/>
              </w:rPr>
              <w:t>Concentration of CO</w:t>
            </w:r>
            <w:r w:rsidRPr="00106E25">
              <w:rPr>
                <w:sz w:val="20"/>
                <w:szCs w:val="20"/>
                <w:vertAlign w:val="subscript"/>
              </w:rPr>
              <w:t xml:space="preserve">2   </w:t>
            </w:r>
            <w:r w:rsidRPr="00106E25">
              <w:rPr>
                <w:sz w:val="20"/>
                <w:szCs w:val="20"/>
              </w:rPr>
              <w:t>(ppm)</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0"/>
                <w:szCs w:val="20"/>
              </w:rPr>
            </w:pPr>
            <w:r w:rsidRPr="00106E25">
              <w:rPr>
                <w:sz w:val="20"/>
                <w:szCs w:val="20"/>
              </w:rPr>
              <w:t>Time (hours)</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4</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6</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8</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110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10</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440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12</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990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14</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740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18</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430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20</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210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22</w:t>
            </w:r>
          </w:p>
        </w:tc>
      </w:tr>
      <w:tr w:rsidR="00B04316" w:rsidRPr="00106E25" w:rsidTr="00B04316">
        <w:tc>
          <w:tcPr>
            <w:tcW w:w="3498"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lastRenderedPageBreak/>
              <w:t>0</w:t>
            </w:r>
          </w:p>
        </w:tc>
        <w:tc>
          <w:tcPr>
            <w:tcW w:w="3330" w:type="dxa"/>
          </w:tcPr>
          <w:p w:rsidR="00B04316" w:rsidRPr="00106E25" w:rsidRDefault="00B04316" w:rsidP="00B043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sz w:val="20"/>
                <w:szCs w:val="20"/>
              </w:rPr>
            </w:pPr>
            <w:r w:rsidRPr="00106E25">
              <w:rPr>
                <w:b/>
                <w:sz w:val="20"/>
                <w:szCs w:val="20"/>
              </w:rPr>
              <w:t>24</w:t>
            </w:r>
          </w:p>
        </w:tc>
      </w:tr>
    </w:tbl>
    <w:p w:rsidR="00C11163" w:rsidRPr="004B3FBA" w:rsidRDefault="004B3FBA" w:rsidP="004B3FBA">
      <w:pPr>
        <w:pStyle w:val="questionChar"/>
        <w:numPr>
          <w:ilvl w:val="0"/>
          <w:numId w:val="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sz w:val="20"/>
          <w:szCs w:val="20"/>
        </w:rPr>
        <w:t xml:space="preserve"> </w:t>
      </w:r>
      <w:r w:rsidRPr="004B3FBA">
        <w:rPr>
          <w:b/>
          <w:sz w:val="20"/>
          <w:szCs w:val="20"/>
        </w:rPr>
        <w:t>Complete a detail conclusion based on the data above and graph</w:t>
      </w:r>
      <w:r w:rsidR="00241476">
        <w:rPr>
          <w:b/>
          <w:sz w:val="20"/>
          <w:szCs w:val="20"/>
        </w:rPr>
        <w:t xml:space="preserve"> (include 3</w:t>
      </w:r>
      <w:r w:rsidRPr="004B3FBA">
        <w:rPr>
          <w:b/>
          <w:sz w:val="20"/>
          <w:szCs w:val="20"/>
        </w:rPr>
        <w:t xml:space="preserve"> detailed statements about each graph)</w:t>
      </w:r>
    </w:p>
    <w:p w:rsidR="00C11163" w:rsidRPr="004B3FBA"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4B3FBA">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C11163">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1163" w:rsidRPr="00106E25" w:rsidRDefault="00C11163" w:rsidP="00106E2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r w:rsidR="00106E25">
        <w:rPr>
          <w:sz w:val="20"/>
          <w:szCs w:val="20"/>
        </w:rPr>
        <w:t>..............................</w:t>
      </w:r>
    </w:p>
    <w:p w:rsidR="00B04316" w:rsidRPr="00106E25" w:rsidRDefault="00B04316" w:rsidP="00C1116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0"/>
          <w:szCs w:val="20"/>
        </w:rPr>
      </w:pPr>
    </w:p>
    <w:p w:rsidR="00106E25" w:rsidRDefault="00C14F0A" w:rsidP="00106E25">
      <w:pPr>
        <w:rPr>
          <w:sz w:val="20"/>
          <w:szCs w:val="20"/>
        </w:rPr>
      </w:pPr>
      <w:r w:rsidRPr="00106E25">
        <w:rPr>
          <w:noProof/>
          <w:sz w:val="20"/>
          <w:szCs w:val="20"/>
        </w:rPr>
        <w:drawing>
          <wp:inline distT="0" distB="0" distL="0" distR="0">
            <wp:extent cx="5667375" cy="28384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67375" cy="2838450"/>
                    </a:xfrm>
                    <a:prstGeom prst="rect">
                      <a:avLst/>
                    </a:prstGeom>
                    <a:noFill/>
                    <a:ln w="9525">
                      <a:noFill/>
                      <a:miter lim="800000"/>
                      <a:headEnd/>
                      <a:tailEnd/>
                    </a:ln>
                  </pic:spPr>
                </pic:pic>
              </a:graphicData>
            </a:graphic>
          </wp:inline>
        </w:drawing>
      </w:r>
    </w:p>
    <w:p w:rsidR="004B3FBA" w:rsidRPr="004B3FBA" w:rsidRDefault="004B3FBA" w:rsidP="004B3FBA">
      <w:pPr>
        <w:pStyle w:val="questionChar"/>
        <w:numPr>
          <w:ilvl w:val="0"/>
          <w:numId w:val="8"/>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4B3FBA">
        <w:rPr>
          <w:b/>
          <w:sz w:val="20"/>
          <w:szCs w:val="20"/>
        </w:rPr>
        <w:t>Complete a detail conclusion based on the data above and graph</w:t>
      </w:r>
      <w:r w:rsidR="00241476">
        <w:rPr>
          <w:b/>
          <w:sz w:val="20"/>
          <w:szCs w:val="20"/>
        </w:rPr>
        <w:t xml:space="preserve"> (include 2</w:t>
      </w:r>
      <w:bookmarkStart w:id="0" w:name="_GoBack"/>
      <w:bookmarkEnd w:id="0"/>
      <w:r w:rsidRPr="004B3FBA">
        <w:rPr>
          <w:b/>
          <w:sz w:val="20"/>
          <w:szCs w:val="20"/>
        </w:rPr>
        <w:t xml:space="preserve"> detailed statements about each graph).</w:t>
      </w:r>
    </w:p>
    <w:p w:rsidR="00C14F0A" w:rsidRPr="00106E25" w:rsidRDefault="00C14F0A" w:rsidP="00106E25">
      <w:pPr>
        <w:rPr>
          <w:sz w:val="20"/>
          <w:szCs w:val="20"/>
        </w:rPr>
      </w:pP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C14F0A" w:rsidRPr="00106E25" w:rsidRDefault="00C14F0A" w:rsidP="00C14F0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szCs w:val="20"/>
        </w:rPr>
      </w:pPr>
      <w:r w:rsidRPr="00106E25">
        <w:rPr>
          <w:sz w:val="20"/>
          <w:szCs w:val="20"/>
        </w:rPr>
        <w:t>............................................................................................................................................................</w:t>
      </w:r>
    </w:p>
    <w:p w:rsidR="00081044" w:rsidRDefault="00081044" w:rsidP="00081044">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081044" w:rsidRPr="00462291" w:rsidRDefault="00081044" w:rsidP="00081044">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 xml:space="preserve">IB Biology I – Graph  Analysis </w:t>
      </w:r>
      <w:r w:rsidR="004B3FBA">
        <w:rPr>
          <w:b/>
          <w:bCs/>
        </w:rPr>
        <w:t>#3 RETAKE</w:t>
      </w:r>
      <w:r>
        <w:rPr>
          <w:b/>
          <w:bCs/>
        </w:rPr>
        <w:tab/>
      </w:r>
      <w:r>
        <w:rPr>
          <w:b/>
          <w:bCs/>
        </w:rPr>
        <w:tab/>
        <w:t>Name: _____________________________________</w:t>
      </w:r>
    </w:p>
    <w:p w:rsidR="00081044" w:rsidRPr="00462291" w:rsidRDefault="00081044" w:rsidP="00081044">
      <w:pPr>
        <w:pStyle w:val="indent2"/>
        <w:numPr>
          <w:ilvl w:val="0"/>
          <w:numId w:val="10"/>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462291">
        <w:rPr>
          <w:b/>
        </w:rPr>
        <w:t xml:space="preserve">Make a graph with the following experiment information. </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A second study was carried out to investigate the effect of  protein channels on the movement of lactase into cells. The raw data below shows the rate of uptake of lactase into cells by active transport and passive transport.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rPr>
      </w:pPr>
      <w:r>
        <w:rPr>
          <w:b/>
        </w:rPr>
        <w:t>Active Transport</w:t>
      </w:r>
    </w:p>
    <w:tbl>
      <w:tblPr>
        <w:tblStyle w:val="TableGrid"/>
        <w:tblW w:w="0" w:type="auto"/>
        <w:tblInd w:w="930" w:type="dxa"/>
        <w:tblLayout w:type="fixed"/>
        <w:tblLook w:val="04A0" w:firstRow="1" w:lastRow="0" w:firstColumn="1" w:lastColumn="0" w:noHBand="0" w:noVBand="1"/>
      </w:tblPr>
      <w:tblGrid>
        <w:gridCol w:w="3498"/>
        <w:gridCol w:w="3330"/>
      </w:tblGrid>
      <w:tr w:rsidR="00081044" w:rsidRPr="000C2471" w:rsidTr="00081044">
        <w:tc>
          <w:tcPr>
            <w:tcW w:w="3498" w:type="dxa"/>
          </w:tcPr>
          <w:p w:rsidR="00081044" w:rsidRPr="00F97143"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 xml:space="preserve">Rate of </w:t>
            </w:r>
            <w:r>
              <w:rPr>
                <w:sz w:val="24"/>
                <w:szCs w:val="24"/>
              </w:rPr>
              <w:t>lactase</w:t>
            </w:r>
            <w:r w:rsidRPr="00F97143">
              <w:rPr>
                <w:sz w:val="24"/>
                <w:szCs w:val="24"/>
              </w:rPr>
              <w:t xml:space="preserve"> uptake </w:t>
            </w:r>
            <w:r>
              <w:rPr>
                <w:sz w:val="24"/>
                <w:szCs w:val="24"/>
              </w:rPr>
              <w:t>(mmole/d</w:t>
            </w:r>
            <w:r w:rsidRPr="00F97143">
              <w:rPr>
                <w:sz w:val="24"/>
                <w:szCs w:val="24"/>
              </w:rPr>
              <w:t>m</w:t>
            </w:r>
            <w:r w:rsidRPr="00F97143">
              <w:rPr>
                <w:sz w:val="24"/>
                <w:szCs w:val="24"/>
                <w:vertAlign w:val="superscript"/>
              </w:rPr>
              <w:t>3</w:t>
            </w:r>
            <w:r w:rsidRPr="00F97143">
              <w:rPr>
                <w:sz w:val="24"/>
                <w:szCs w:val="24"/>
              </w:rPr>
              <w:t>hour)</w:t>
            </w:r>
          </w:p>
        </w:tc>
        <w:tc>
          <w:tcPr>
            <w:tcW w:w="3330" w:type="dxa"/>
          </w:tcPr>
          <w:p w:rsidR="00081044" w:rsidRPr="00F97143"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4"/>
                <w:szCs w:val="24"/>
              </w:rPr>
            </w:pPr>
            <w:r w:rsidRPr="00F97143">
              <w:rPr>
                <w:sz w:val="24"/>
                <w:szCs w:val="24"/>
              </w:rPr>
              <w:t xml:space="preserve">External concentration of </w:t>
            </w:r>
            <w:r>
              <w:rPr>
                <w:sz w:val="24"/>
                <w:szCs w:val="24"/>
              </w:rPr>
              <w:t>enzyme lactase</w:t>
            </w:r>
            <w:r w:rsidRPr="00F97143">
              <w:rPr>
                <w:sz w:val="24"/>
                <w:szCs w:val="24"/>
              </w:rPr>
              <w:t xml:space="preserve">       (m</w:t>
            </w:r>
            <w:r>
              <w:rPr>
                <w:sz w:val="24"/>
                <w:szCs w:val="24"/>
              </w:rPr>
              <w:t>mole/c</w:t>
            </w:r>
            <w:r w:rsidRPr="00F97143">
              <w:rPr>
                <w:sz w:val="24"/>
                <w:szCs w:val="24"/>
              </w:rPr>
              <w:t>m</w:t>
            </w:r>
            <w:r w:rsidRPr="00F97143">
              <w:rPr>
                <w:sz w:val="24"/>
                <w:szCs w:val="24"/>
                <w:vertAlign w:val="superscript"/>
              </w:rPr>
              <w:t>3</w:t>
            </w:r>
            <w:r w:rsidRPr="00F97143">
              <w:rPr>
                <w:sz w:val="24"/>
                <w:szCs w:val="24"/>
              </w:rPr>
              <w:t>)</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32</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35</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16</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39</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17</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50</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28</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53</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29</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67</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30</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70</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41</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83</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42</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85</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53</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99</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64</w:t>
            </w:r>
          </w:p>
        </w:tc>
      </w:tr>
      <w:tr w:rsidR="00081044" w:rsidTr="00081044">
        <w:tc>
          <w:tcPr>
            <w:tcW w:w="349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100</w:t>
            </w:r>
          </w:p>
        </w:tc>
        <w:tc>
          <w:tcPr>
            <w:tcW w:w="3330"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75</w:t>
            </w:r>
          </w:p>
        </w:tc>
      </w:tr>
    </w:tbl>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b/>
        </w:rPr>
      </w:pPr>
      <w:r>
        <w:rPr>
          <w:b/>
        </w:rPr>
        <w:t>Passive transport</w:t>
      </w:r>
    </w:p>
    <w:tbl>
      <w:tblPr>
        <w:tblStyle w:val="TableGrid"/>
        <w:tblW w:w="0" w:type="auto"/>
        <w:tblInd w:w="930" w:type="dxa"/>
        <w:tblLook w:val="04A0" w:firstRow="1" w:lastRow="0" w:firstColumn="1" w:lastColumn="0" w:noHBand="0" w:noVBand="1"/>
      </w:tblPr>
      <w:tblGrid>
        <w:gridCol w:w="2418"/>
        <w:gridCol w:w="3020"/>
      </w:tblGrid>
      <w:tr w:rsidR="00081044" w:rsidRPr="000C2471" w:rsidTr="00081044">
        <w:tc>
          <w:tcPr>
            <w:tcW w:w="2418" w:type="dxa"/>
          </w:tcPr>
          <w:p w:rsidR="00081044" w:rsidRPr="000C2471"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 xml:space="preserve">Rate of lactase uptake </w:t>
            </w:r>
          </w:p>
        </w:tc>
        <w:tc>
          <w:tcPr>
            <w:tcW w:w="2911" w:type="dxa"/>
          </w:tcPr>
          <w:p w:rsidR="00081044" w:rsidRPr="000C2471"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rsidRPr="00F97143">
              <w:rPr>
                <w:sz w:val="24"/>
                <w:szCs w:val="24"/>
              </w:rPr>
              <w:t xml:space="preserve">External concentration of </w:t>
            </w:r>
            <w:r>
              <w:rPr>
                <w:sz w:val="24"/>
                <w:szCs w:val="24"/>
              </w:rPr>
              <w:t>enzyme lactase</w:t>
            </w:r>
            <w:r w:rsidRPr="00F97143">
              <w:rPr>
                <w:sz w:val="24"/>
                <w:szCs w:val="24"/>
              </w:rPr>
              <w:t xml:space="preserve">       (m</w:t>
            </w:r>
            <w:r>
              <w:rPr>
                <w:sz w:val="24"/>
                <w:szCs w:val="24"/>
              </w:rPr>
              <w:t>mole/c</w:t>
            </w:r>
            <w:r w:rsidRPr="00F97143">
              <w:rPr>
                <w:sz w:val="24"/>
                <w:szCs w:val="24"/>
              </w:rPr>
              <w:t>m</w:t>
            </w:r>
            <w:r w:rsidRPr="00F97143">
              <w:rPr>
                <w:sz w:val="24"/>
                <w:szCs w:val="24"/>
                <w:vertAlign w:val="superscript"/>
              </w:rPr>
              <w:t>3</w:t>
            </w:r>
            <w:r w:rsidRPr="00F97143">
              <w:rPr>
                <w:sz w:val="24"/>
                <w:szCs w:val="24"/>
              </w:rPr>
              <w:t>)</w:t>
            </w:r>
          </w:p>
        </w:tc>
      </w:tr>
      <w:tr w:rsidR="00081044" w:rsidTr="00081044">
        <w:tc>
          <w:tcPr>
            <w:tcW w:w="241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w:t>
            </w:r>
          </w:p>
        </w:tc>
      </w:tr>
      <w:tr w:rsidR="00081044" w:rsidTr="00081044">
        <w:tc>
          <w:tcPr>
            <w:tcW w:w="241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lastRenderedPageBreak/>
              <w:t>90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14</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5</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19</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6</w:t>
            </w:r>
          </w:p>
        </w:tc>
      </w:tr>
      <w:tr w:rsidR="00081044" w:rsidTr="00081044">
        <w:tc>
          <w:tcPr>
            <w:tcW w:w="241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220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7</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23</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8</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25</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9</w:t>
            </w:r>
          </w:p>
        </w:tc>
      </w:tr>
      <w:tr w:rsidR="00081044" w:rsidTr="00081044">
        <w:tc>
          <w:tcPr>
            <w:tcW w:w="241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29</w:t>
            </w:r>
            <w:r w:rsidR="00714DD4">
              <w:rPr>
                <w:b/>
              </w:rPr>
              <w:t>9</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10</w:t>
            </w:r>
          </w:p>
        </w:tc>
      </w:tr>
      <w:tr w:rsidR="00081044" w:rsidTr="00081044">
        <w:tc>
          <w:tcPr>
            <w:tcW w:w="2418"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300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11</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31</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12</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33</w:t>
            </w:r>
            <w:r w:rsidR="00081044">
              <w:rPr>
                <w:b/>
              </w:rPr>
              <w:t>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13</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r w:rsidR="00081044">
              <w:rPr>
                <w:b/>
              </w:rPr>
              <w:t>10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14</w:t>
            </w:r>
          </w:p>
        </w:tc>
      </w:tr>
      <w:tr w:rsidR="00081044" w:rsidTr="00081044">
        <w:tc>
          <w:tcPr>
            <w:tcW w:w="2418" w:type="dxa"/>
          </w:tcPr>
          <w:p w:rsidR="00081044" w:rsidRDefault="00714DD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4</w:t>
            </w:r>
            <w:r w:rsidR="00081044">
              <w:rPr>
                <w:b/>
              </w:rPr>
              <w:t>60</w:t>
            </w:r>
          </w:p>
        </w:tc>
        <w:tc>
          <w:tcPr>
            <w:tcW w:w="2911" w:type="dxa"/>
          </w:tcPr>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r>
              <w:rPr>
                <w:b/>
              </w:rPr>
              <w:t>15</w:t>
            </w:r>
          </w:p>
        </w:tc>
      </w:tr>
    </w:tbl>
    <w:p w:rsidR="00081044" w:rsidRPr="000C2471"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rPr>
          <w:b/>
        </w:rPr>
      </w:pPr>
    </w:p>
    <w:p w:rsidR="004B3FBA" w:rsidRPr="004B3FBA" w:rsidRDefault="004B3FBA" w:rsidP="004B3FBA">
      <w:pPr>
        <w:pStyle w:val="questionChar"/>
        <w:numPr>
          <w:ilvl w:val="0"/>
          <w:numId w:val="10"/>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sz w:val="20"/>
          <w:szCs w:val="20"/>
        </w:rPr>
        <w:t xml:space="preserve"> </w:t>
      </w:r>
      <w:r w:rsidRPr="004B3FBA">
        <w:rPr>
          <w:b/>
          <w:sz w:val="20"/>
          <w:szCs w:val="20"/>
        </w:rPr>
        <w:t>Complete a detail conclusion based on the data above and graph</w:t>
      </w:r>
      <w:r>
        <w:rPr>
          <w:b/>
          <w:sz w:val="20"/>
          <w:szCs w:val="20"/>
        </w:rPr>
        <w:t xml:space="preserve"> (include 7</w:t>
      </w:r>
      <w:r w:rsidRPr="004B3FBA">
        <w:rPr>
          <w:b/>
          <w:sz w:val="20"/>
          <w:szCs w:val="20"/>
        </w:rPr>
        <w:t xml:space="preserve"> detailed statements about each graph).</w:t>
      </w:r>
    </w:p>
    <w:p w:rsidR="00081044" w:rsidRPr="004B3FBA"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0"/>
          <w:szCs w:val="20"/>
        </w:rPr>
      </w:pPr>
      <w:r w:rsidRPr="004B3FBA">
        <w:rPr>
          <w:sz w:val="20"/>
          <w:szCs w:val="20"/>
        </w:rPr>
        <w:t>................................................................................................................................................</w:t>
      </w:r>
      <w:r w:rsidR="004B3FBA">
        <w:rPr>
          <w:sz w:val="20"/>
          <w:szCs w:val="20"/>
        </w:rPr>
        <w:t>.................</w:t>
      </w:r>
      <w:r w:rsidRPr="004B3FBA">
        <w:rPr>
          <w:sz w:val="20"/>
          <w:szCs w:val="20"/>
        </w:rPr>
        <w:t>..........</w:t>
      </w:r>
    </w:p>
    <w:p w:rsidR="00081044" w:rsidRPr="004B3FBA"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rPr>
          <w:sz w:val="20"/>
          <w:szCs w:val="20"/>
        </w:rPr>
      </w:pPr>
      <w:r w:rsidRPr="004B3FBA">
        <w:rPr>
          <w:sz w:val="20"/>
          <w:szCs w:val="20"/>
        </w:rPr>
        <w:t>....................................................................................................................................................</w:t>
      </w:r>
      <w:r w:rsidR="004B3FBA">
        <w:rPr>
          <w:sz w:val="20"/>
          <w:szCs w:val="20"/>
        </w:rPr>
        <w:t>..................</w:t>
      </w:r>
      <w:r w:rsidRPr="004B3FBA">
        <w:rPr>
          <w:sz w:val="20"/>
          <w:szCs w:val="20"/>
        </w:rP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081044"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p w:rsidR="00106E25" w:rsidRPr="00C14F0A" w:rsidRDefault="00081044" w:rsidP="0008104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30" w:firstLine="0"/>
      </w:pPr>
      <w:r>
        <w:t>...........................................................................................................................................................</w:t>
      </w:r>
    </w:p>
    <w:sectPr w:rsidR="00106E25" w:rsidRPr="00C14F0A" w:rsidSect="00BA588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54C"/>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CDC17ED"/>
    <w:multiLevelType w:val="hybridMultilevel"/>
    <w:tmpl w:val="85DA9546"/>
    <w:lvl w:ilvl="0" w:tplc="66487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F4CE7"/>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157A2ECC"/>
    <w:multiLevelType w:val="hybridMultilevel"/>
    <w:tmpl w:val="618C9C86"/>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15E93AFB"/>
    <w:multiLevelType w:val="hybridMultilevel"/>
    <w:tmpl w:val="EEB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73009"/>
    <w:multiLevelType w:val="hybridMultilevel"/>
    <w:tmpl w:val="5576FE06"/>
    <w:lvl w:ilvl="0" w:tplc="8184124C">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CDB60DB"/>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60A6086A"/>
    <w:multiLevelType w:val="hybridMultilevel"/>
    <w:tmpl w:val="85DA9546"/>
    <w:lvl w:ilvl="0" w:tplc="66487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3C68AA"/>
    <w:multiLevelType w:val="hybridMultilevel"/>
    <w:tmpl w:val="85DA9546"/>
    <w:lvl w:ilvl="0" w:tplc="66487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31DED"/>
    <w:multiLevelType w:val="hybridMultilevel"/>
    <w:tmpl w:val="BC00D4BC"/>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6FC8159D"/>
    <w:multiLevelType w:val="hybridMultilevel"/>
    <w:tmpl w:val="B7AE057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78895F26"/>
    <w:multiLevelType w:val="hybridMultilevel"/>
    <w:tmpl w:val="7D465F62"/>
    <w:lvl w:ilvl="0" w:tplc="93383FE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7A4E585C"/>
    <w:multiLevelType w:val="hybridMultilevel"/>
    <w:tmpl w:val="D3B431DA"/>
    <w:lvl w:ilvl="0" w:tplc="42BC78A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2"/>
  </w:num>
  <w:num w:numId="2">
    <w:abstractNumId w:val="6"/>
  </w:num>
  <w:num w:numId="3">
    <w:abstractNumId w:val="7"/>
  </w:num>
  <w:num w:numId="4">
    <w:abstractNumId w:val="8"/>
  </w:num>
  <w:num w:numId="5">
    <w:abstractNumId w:val="1"/>
  </w:num>
  <w:num w:numId="6">
    <w:abstractNumId w:val="4"/>
  </w:num>
  <w:num w:numId="7">
    <w:abstractNumId w:val="5"/>
  </w:num>
  <w:num w:numId="8">
    <w:abstractNumId w:val="9"/>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14F0A"/>
    <w:rsid w:val="00006C5F"/>
    <w:rsid w:val="00081044"/>
    <w:rsid w:val="000C2471"/>
    <w:rsid w:val="000C2E21"/>
    <w:rsid w:val="000F517C"/>
    <w:rsid w:val="00106E25"/>
    <w:rsid w:val="001A7AD6"/>
    <w:rsid w:val="00241476"/>
    <w:rsid w:val="00387261"/>
    <w:rsid w:val="00462291"/>
    <w:rsid w:val="004B3FBA"/>
    <w:rsid w:val="004D1889"/>
    <w:rsid w:val="00685B81"/>
    <w:rsid w:val="006D108A"/>
    <w:rsid w:val="00714DD4"/>
    <w:rsid w:val="007B6942"/>
    <w:rsid w:val="007C1E0B"/>
    <w:rsid w:val="00B04316"/>
    <w:rsid w:val="00B524FA"/>
    <w:rsid w:val="00B82387"/>
    <w:rsid w:val="00B97145"/>
    <w:rsid w:val="00BA5887"/>
    <w:rsid w:val="00C11163"/>
    <w:rsid w:val="00C14F0A"/>
    <w:rsid w:val="00D10CB3"/>
    <w:rsid w:val="00EB718E"/>
    <w:rsid w:val="00F01018"/>
    <w:rsid w:val="00F605E1"/>
    <w:rsid w:val="00F9412D"/>
    <w:rsid w:val="00F9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0A"/>
    <w:pPr>
      <w:widowControl w:val="0"/>
      <w:autoSpaceDE w:val="0"/>
      <w:autoSpaceDN w:val="0"/>
      <w:adjustRightInd w:val="0"/>
      <w:spacing w:after="24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har">
    <w:name w:val="question Char"/>
    <w:basedOn w:val="Normal"/>
    <w:uiPriority w:val="99"/>
    <w:rsid w:val="00C14F0A"/>
    <w:pPr>
      <w:spacing w:before="240" w:after="0"/>
      <w:ind w:left="567" w:right="567" w:hanging="567"/>
    </w:pPr>
  </w:style>
  <w:style w:type="paragraph" w:customStyle="1" w:styleId="graph">
    <w:name w:val="graph"/>
    <w:basedOn w:val="Normal"/>
    <w:uiPriority w:val="99"/>
    <w:rsid w:val="00C14F0A"/>
    <w:pPr>
      <w:spacing w:before="240" w:after="0"/>
      <w:jc w:val="center"/>
    </w:pPr>
  </w:style>
  <w:style w:type="paragraph" w:customStyle="1" w:styleId="indent1">
    <w:name w:val="indent1"/>
    <w:basedOn w:val="Normal"/>
    <w:uiPriority w:val="99"/>
    <w:rsid w:val="00C14F0A"/>
    <w:pPr>
      <w:spacing w:before="240" w:after="0"/>
      <w:ind w:left="1134" w:right="567" w:hanging="567"/>
    </w:pPr>
  </w:style>
  <w:style w:type="paragraph" w:customStyle="1" w:styleId="indent2">
    <w:name w:val="indent2"/>
    <w:basedOn w:val="Normal"/>
    <w:uiPriority w:val="99"/>
    <w:rsid w:val="00C14F0A"/>
    <w:pPr>
      <w:spacing w:before="240" w:after="0"/>
      <w:ind w:left="1701" w:right="567" w:hanging="567"/>
    </w:pPr>
  </w:style>
  <w:style w:type="paragraph" w:customStyle="1" w:styleId="mark">
    <w:name w:val="mark"/>
    <w:basedOn w:val="Normal"/>
    <w:uiPriority w:val="99"/>
    <w:rsid w:val="00C14F0A"/>
    <w:pPr>
      <w:spacing w:after="0"/>
      <w:jc w:val="right"/>
    </w:pPr>
    <w:rPr>
      <w:b/>
      <w:bCs/>
      <w:sz w:val="20"/>
      <w:szCs w:val="20"/>
    </w:rPr>
  </w:style>
  <w:style w:type="paragraph" w:styleId="BalloonText">
    <w:name w:val="Balloon Text"/>
    <w:basedOn w:val="Normal"/>
    <w:link w:val="BalloonTextChar"/>
    <w:uiPriority w:val="99"/>
    <w:semiHidden/>
    <w:unhideWhenUsed/>
    <w:rsid w:val="00C14F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0A"/>
    <w:rPr>
      <w:rFonts w:ascii="Tahoma" w:eastAsiaTheme="minorEastAsia" w:hAnsi="Tahoma" w:cs="Tahoma"/>
      <w:sz w:val="16"/>
      <w:szCs w:val="16"/>
    </w:rPr>
  </w:style>
  <w:style w:type="paragraph" w:customStyle="1" w:styleId="question">
    <w:name w:val="question"/>
    <w:basedOn w:val="Normal"/>
    <w:uiPriority w:val="99"/>
    <w:rsid w:val="00C14F0A"/>
    <w:pPr>
      <w:spacing w:before="240" w:after="0"/>
      <w:ind w:left="567" w:right="567" w:hanging="567"/>
    </w:pPr>
  </w:style>
  <w:style w:type="paragraph" w:styleId="ListParagraph">
    <w:name w:val="List Paragraph"/>
    <w:basedOn w:val="Normal"/>
    <w:uiPriority w:val="34"/>
    <w:qFormat/>
    <w:rsid w:val="000C2471"/>
    <w:pPr>
      <w:ind w:left="720"/>
      <w:contextualSpacing/>
    </w:pPr>
  </w:style>
  <w:style w:type="table" w:styleId="TableGrid">
    <w:name w:val="Table Grid"/>
    <w:basedOn w:val="TableNormal"/>
    <w:uiPriority w:val="59"/>
    <w:rsid w:val="000C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ptChar">
    <w:name w:val="accept Char"/>
    <w:basedOn w:val="DefaultParagraphFont"/>
    <w:uiPriority w:val="99"/>
    <w:rsid w:val="00F9412D"/>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Windows User</cp:lastModifiedBy>
  <cp:revision>7</cp:revision>
  <cp:lastPrinted>2014-10-07T17:24:00Z</cp:lastPrinted>
  <dcterms:created xsi:type="dcterms:W3CDTF">2013-10-02T13:02:00Z</dcterms:created>
  <dcterms:modified xsi:type="dcterms:W3CDTF">2014-10-17T16:50:00Z</dcterms:modified>
</cp:coreProperties>
</file>