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BF" w:rsidRDefault="009C71BF" w:rsidP="009C71BF">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815F23">
        <w:rPr>
          <w:b/>
          <w:sz w:val="24"/>
          <w:szCs w:val="24"/>
        </w:rPr>
        <w:t>HL IB Biology I – Data Analysis</w:t>
      </w:r>
      <w:r w:rsidR="00866B60">
        <w:rPr>
          <w:b/>
          <w:sz w:val="24"/>
          <w:szCs w:val="24"/>
        </w:rPr>
        <w:t xml:space="preserve"> </w:t>
      </w:r>
      <w:r w:rsidR="00866B60" w:rsidRPr="00866B60">
        <w:rPr>
          <w:b/>
          <w:sz w:val="20"/>
          <w:szCs w:val="20"/>
        </w:rPr>
        <w:t>(Paper 2)</w:t>
      </w:r>
      <w:r w:rsidR="00866B60" w:rsidRPr="00815F23">
        <w:rPr>
          <w:b/>
          <w:sz w:val="24"/>
          <w:szCs w:val="24"/>
        </w:rPr>
        <w:t xml:space="preserve"> </w:t>
      </w:r>
      <w:r w:rsidR="00866B60">
        <w:rPr>
          <w:b/>
          <w:sz w:val="24"/>
          <w:szCs w:val="24"/>
        </w:rPr>
        <w:t xml:space="preserve"> </w:t>
      </w:r>
      <w:r w:rsidR="00026718">
        <w:rPr>
          <w:b/>
          <w:sz w:val="24"/>
          <w:szCs w:val="24"/>
        </w:rPr>
        <w:t xml:space="preserve"> Practice</w:t>
      </w:r>
      <w:r w:rsidRPr="00815F23">
        <w:rPr>
          <w:b/>
          <w:sz w:val="24"/>
          <w:szCs w:val="24"/>
        </w:rPr>
        <w:t xml:space="preserve"> #1</w:t>
      </w:r>
      <w:r w:rsidRPr="00815F23">
        <w:rPr>
          <w:b/>
          <w:sz w:val="24"/>
          <w:szCs w:val="24"/>
        </w:rPr>
        <w:tab/>
      </w:r>
      <w:r w:rsidR="00866B60">
        <w:t>Name: __________</w:t>
      </w:r>
      <w:r>
        <w:t>_________________ Block: ____</w:t>
      </w:r>
    </w:p>
    <w:p w:rsidR="009C71BF" w:rsidRPr="00B12159" w:rsidRDefault="00B12159" w:rsidP="00B12159">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0" w:firstLine="0"/>
        <w:rPr>
          <w:sz w:val="20"/>
          <w:szCs w:val="20"/>
        </w:rPr>
      </w:pPr>
      <w:r>
        <w:rPr>
          <w:b/>
          <w:bCs/>
        </w:rPr>
        <w:t>1.</w:t>
      </w:r>
      <w:r>
        <w:tab/>
      </w:r>
      <w:r w:rsidR="009C71BF" w:rsidRPr="00B12159">
        <w:rPr>
          <w:sz w:val="20"/>
          <w:szCs w:val="20"/>
        </w:rPr>
        <w:t>A study was carried out to determine the relationship between the diameter of a molecule and its movement through a membrane. The graph below shows the results of the study.</w:t>
      </w:r>
    </w:p>
    <w:p w:rsidR="009C71BF" w:rsidRPr="00B12159" w:rsidRDefault="009C71BF" w:rsidP="009C71BF">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2159">
        <w:rPr>
          <w:noProof/>
          <w:sz w:val="20"/>
          <w:szCs w:val="20"/>
        </w:rPr>
        <w:drawing>
          <wp:inline distT="0" distB="0" distL="0" distR="0">
            <wp:extent cx="4114800" cy="20340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114800" cy="2034020"/>
                    </a:xfrm>
                    <a:prstGeom prst="rect">
                      <a:avLst/>
                    </a:prstGeom>
                    <a:noFill/>
                    <a:ln w="9525">
                      <a:noFill/>
                      <a:miter lim="800000"/>
                      <a:headEnd/>
                      <a:tailEnd/>
                    </a:ln>
                  </pic:spPr>
                </pic:pic>
              </a:graphicData>
            </a:graphic>
          </wp:inline>
        </w:drawing>
      </w:r>
    </w:p>
    <w:p w:rsidR="009C71BF" w:rsidRPr="00B12159" w:rsidRDefault="009C71BF" w:rsidP="009C71B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2159">
        <w:rPr>
          <w:sz w:val="20"/>
          <w:szCs w:val="20"/>
        </w:rPr>
        <w:t xml:space="preserve"> (a)</w:t>
      </w:r>
      <w:r w:rsidRPr="00B12159">
        <w:rPr>
          <w:sz w:val="20"/>
          <w:szCs w:val="20"/>
        </w:rPr>
        <w:tab/>
        <w:t>From the information in the graph alone, describe the relationship between the diameter of a molecule and its movement through a membrane.</w:t>
      </w:r>
    </w:p>
    <w:p w:rsidR="009C71BF" w:rsidRPr="00B12159"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B12159">
        <w:rPr>
          <w:sz w:val="20"/>
          <w:szCs w:val="20"/>
        </w:rPr>
        <w:t>.....................................................................................................................................</w:t>
      </w:r>
    </w:p>
    <w:p w:rsidR="009C71BF" w:rsidRPr="00B12159"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B12159">
        <w:rPr>
          <w:sz w:val="20"/>
          <w:szCs w:val="20"/>
        </w:rPr>
        <w:t>.....................................................................................................................................</w:t>
      </w:r>
    </w:p>
    <w:p w:rsidR="009C71BF" w:rsidRPr="00B12159" w:rsidRDefault="00B12159"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12159">
        <w:t xml:space="preserve"> </w:t>
      </w:r>
      <w:r w:rsidR="009C71BF" w:rsidRPr="00B12159">
        <w:t>(2)</w:t>
      </w:r>
    </w:p>
    <w:p w:rsidR="009C71BF" w:rsidRPr="00B12159" w:rsidRDefault="009C71BF" w:rsidP="009C71BF">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B12159">
        <w:rPr>
          <w:sz w:val="20"/>
          <w:szCs w:val="20"/>
        </w:rPr>
        <w:tab/>
        <w:t>A second study was carried out to investigate the effect of passive protein channels on the movement of glucose into cells. The graph below shows the rate of uptake of glucose into erythrocytes by simple diffusion and facilitated diffusion.</w:t>
      </w:r>
    </w:p>
    <w:p w:rsidR="009C71BF" w:rsidRPr="00B12159" w:rsidRDefault="009C71BF" w:rsidP="00B1215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2159">
        <w:rPr>
          <w:noProof/>
          <w:sz w:val="20"/>
          <w:szCs w:val="20"/>
        </w:rPr>
        <w:drawing>
          <wp:inline distT="0" distB="0" distL="0" distR="0">
            <wp:extent cx="4619625" cy="2270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619625" cy="2270515"/>
                    </a:xfrm>
                    <a:prstGeom prst="rect">
                      <a:avLst/>
                    </a:prstGeom>
                    <a:noFill/>
                    <a:ln w="9525">
                      <a:noFill/>
                      <a:miter lim="800000"/>
                      <a:headEnd/>
                      <a:tailEnd/>
                    </a:ln>
                  </pic:spPr>
                </pic:pic>
              </a:graphicData>
            </a:graphic>
          </wp:inline>
        </w:drawing>
      </w:r>
    </w:p>
    <w:p w:rsidR="009C71BF" w:rsidRPr="00B12159" w:rsidRDefault="009C71BF" w:rsidP="009C71B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2159">
        <w:rPr>
          <w:sz w:val="20"/>
          <w:szCs w:val="20"/>
        </w:rPr>
        <w:t>(b)</w:t>
      </w:r>
      <w:r w:rsidRPr="00B12159">
        <w:rPr>
          <w:sz w:val="20"/>
          <w:szCs w:val="20"/>
        </w:rPr>
        <w:tab/>
        <w:t xml:space="preserve">Identify the rate of glucose uptake at an external glucose concentration of 4 </w:t>
      </w:r>
      <w:proofErr w:type="spellStart"/>
      <w:r w:rsidRPr="00B12159">
        <w:rPr>
          <w:sz w:val="20"/>
          <w:szCs w:val="20"/>
        </w:rPr>
        <w:t>mmol</w:t>
      </w:r>
      <w:proofErr w:type="spellEnd"/>
      <w:r w:rsidRPr="00B12159">
        <w:rPr>
          <w:sz w:val="20"/>
          <w:szCs w:val="20"/>
        </w:rPr>
        <w:t xml:space="preserve"> </w:t>
      </w:r>
      <w:proofErr w:type="spellStart"/>
      <w:r w:rsidRPr="00B12159">
        <w:rPr>
          <w:sz w:val="20"/>
          <w:szCs w:val="20"/>
        </w:rPr>
        <w:t>dm</w:t>
      </w:r>
      <w:proofErr w:type="spellEnd"/>
      <w:r w:rsidRPr="00B12159">
        <w:rPr>
          <w:position w:val="10"/>
          <w:sz w:val="20"/>
          <w:szCs w:val="20"/>
        </w:rPr>
        <w:t>–3</w:t>
      </w:r>
      <w:r w:rsidRPr="00B12159">
        <w:rPr>
          <w:sz w:val="20"/>
          <w:szCs w:val="20"/>
        </w:rPr>
        <w:t xml:space="preserve"> by</w:t>
      </w:r>
    </w:p>
    <w:p w:rsidR="009C71BF" w:rsidRPr="00B12159" w:rsidRDefault="009C71BF" w:rsidP="009C71BF">
      <w:pPr>
        <w:pStyle w:val="indent2Char"/>
        <w:tabs>
          <w:tab w:val="left" w:pos="1701"/>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szCs w:val="20"/>
        </w:rPr>
      </w:pPr>
      <w:r w:rsidRPr="00B12159">
        <w:rPr>
          <w:sz w:val="20"/>
          <w:szCs w:val="20"/>
        </w:rPr>
        <w:t>(</w:t>
      </w:r>
      <w:proofErr w:type="spellStart"/>
      <w:r w:rsidRPr="00B12159">
        <w:rPr>
          <w:sz w:val="20"/>
          <w:szCs w:val="20"/>
        </w:rPr>
        <w:t>i</w:t>
      </w:r>
      <w:proofErr w:type="spellEnd"/>
      <w:r w:rsidRPr="00B12159">
        <w:rPr>
          <w:sz w:val="20"/>
          <w:szCs w:val="20"/>
        </w:rPr>
        <w:t>)</w:t>
      </w:r>
      <w:r w:rsidRPr="00B12159">
        <w:rPr>
          <w:sz w:val="20"/>
          <w:szCs w:val="20"/>
        </w:rPr>
        <w:tab/>
      </w:r>
      <w:proofErr w:type="gramStart"/>
      <w:r w:rsidRPr="00B12159">
        <w:rPr>
          <w:sz w:val="20"/>
          <w:szCs w:val="20"/>
        </w:rPr>
        <w:t>simple</w:t>
      </w:r>
      <w:proofErr w:type="gramEnd"/>
      <w:r w:rsidRPr="00B12159">
        <w:rPr>
          <w:sz w:val="20"/>
          <w:szCs w:val="20"/>
        </w:rPr>
        <w:t xml:space="preserve"> diffusion;</w:t>
      </w:r>
      <w:r w:rsidRPr="00B12159">
        <w:rPr>
          <w:sz w:val="20"/>
          <w:szCs w:val="20"/>
        </w:rPr>
        <w:tab/>
        <w:t>.........................................</w:t>
      </w:r>
    </w:p>
    <w:p w:rsidR="009C71BF" w:rsidRPr="00B12159" w:rsidRDefault="00B12159" w:rsidP="009C71BF">
      <w:pPr>
        <w:pStyle w:val="indent2Char"/>
        <w:tabs>
          <w:tab w:val="left" w:pos="1701"/>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0"/>
          <w:szCs w:val="20"/>
        </w:rPr>
      </w:pPr>
      <w:r w:rsidRPr="00B12159">
        <w:rPr>
          <w:sz w:val="20"/>
          <w:szCs w:val="20"/>
        </w:rPr>
        <w:t xml:space="preserve"> </w:t>
      </w:r>
      <w:r w:rsidR="009C71BF" w:rsidRPr="00B12159">
        <w:rPr>
          <w:sz w:val="20"/>
          <w:szCs w:val="20"/>
        </w:rPr>
        <w:t>(ii)</w:t>
      </w:r>
      <w:r w:rsidR="009C71BF" w:rsidRPr="00B12159">
        <w:rPr>
          <w:sz w:val="20"/>
          <w:szCs w:val="20"/>
        </w:rPr>
        <w:tab/>
      </w:r>
      <w:proofErr w:type="gramStart"/>
      <w:r w:rsidR="009C71BF" w:rsidRPr="00B12159">
        <w:rPr>
          <w:sz w:val="20"/>
          <w:szCs w:val="20"/>
        </w:rPr>
        <w:t>facilitated</w:t>
      </w:r>
      <w:proofErr w:type="gramEnd"/>
      <w:r w:rsidR="009C71BF" w:rsidRPr="00B12159">
        <w:rPr>
          <w:sz w:val="20"/>
          <w:szCs w:val="20"/>
        </w:rPr>
        <w:t xml:space="preserve"> diffusion.</w:t>
      </w:r>
      <w:r w:rsidR="009C71BF" w:rsidRPr="00B12159">
        <w:rPr>
          <w:sz w:val="20"/>
          <w:szCs w:val="20"/>
        </w:rPr>
        <w:tab/>
        <w:t>.........................................</w:t>
      </w:r>
    </w:p>
    <w:p w:rsidR="009C71BF" w:rsidRPr="00B12159" w:rsidRDefault="00B12159" w:rsidP="00B1215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r w:rsidR="009C71BF" w:rsidRPr="00B12159">
        <w:t>)</w:t>
      </w:r>
    </w:p>
    <w:p w:rsidR="009C71BF" w:rsidRPr="00B12159" w:rsidRDefault="009C71BF" w:rsidP="009C71B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2159">
        <w:rPr>
          <w:sz w:val="20"/>
          <w:szCs w:val="20"/>
        </w:rPr>
        <w:t>(c)</w:t>
      </w:r>
      <w:r w:rsidRPr="00B12159">
        <w:rPr>
          <w:sz w:val="20"/>
          <w:szCs w:val="20"/>
        </w:rPr>
        <w:tab/>
        <w:t>(</w:t>
      </w:r>
      <w:proofErr w:type="spellStart"/>
      <w:proofErr w:type="gramStart"/>
      <w:r w:rsidRPr="00B12159">
        <w:rPr>
          <w:sz w:val="20"/>
          <w:szCs w:val="20"/>
        </w:rPr>
        <w:t>i</w:t>
      </w:r>
      <w:proofErr w:type="spellEnd"/>
      <w:proofErr w:type="gramEnd"/>
      <w:r w:rsidRPr="00B12159">
        <w:rPr>
          <w:sz w:val="20"/>
          <w:szCs w:val="20"/>
        </w:rPr>
        <w:t>)</w:t>
      </w:r>
      <w:r w:rsidRPr="00B12159">
        <w:rPr>
          <w:sz w:val="20"/>
          <w:szCs w:val="20"/>
        </w:rPr>
        <w:tab/>
        <w:t>Compare the effect of increasing the external glucose concentration on glucose uptake by facilitated diffusion and by simple diffusion.</w:t>
      </w:r>
    </w:p>
    <w:p w:rsidR="009C71BF" w:rsidRPr="00B12159"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B12159">
        <w:rPr>
          <w:sz w:val="20"/>
          <w:szCs w:val="20"/>
        </w:rPr>
        <w:t>...........................................................................................................................</w:t>
      </w:r>
    </w:p>
    <w:p w:rsidR="009C71BF" w:rsidRPr="00B12159"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B12159">
        <w:rPr>
          <w:sz w:val="20"/>
          <w:szCs w:val="20"/>
        </w:rPr>
        <w:t>...........................................................................................................................</w:t>
      </w:r>
    </w:p>
    <w:p w:rsidR="009C71BF" w:rsidRPr="00B12159" w:rsidRDefault="00B12159"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(2</w:t>
      </w:r>
      <w:r w:rsidR="009C71BF" w:rsidRPr="00B12159">
        <w:t>)</w:t>
      </w:r>
    </w:p>
    <w:p w:rsidR="009C71BF" w:rsidRPr="00B12159" w:rsidRDefault="009C71BF" w:rsidP="009C71BF">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B12159">
        <w:rPr>
          <w:sz w:val="20"/>
          <w:szCs w:val="20"/>
        </w:rPr>
        <w:lastRenderedPageBreak/>
        <w:t>(ii)</w:t>
      </w:r>
      <w:r w:rsidRPr="00B12159">
        <w:rPr>
          <w:sz w:val="20"/>
          <w:szCs w:val="20"/>
        </w:rPr>
        <w:tab/>
        <w:t xml:space="preserve">Predict, with a reason, the effect on glucose uptake by facilitated diffusion of increasing the external concentration of glucose </w:t>
      </w:r>
      <w:proofErr w:type="gramStart"/>
      <w:r w:rsidRPr="00B12159">
        <w:rPr>
          <w:sz w:val="20"/>
          <w:szCs w:val="20"/>
        </w:rPr>
        <w:t xml:space="preserve">to 30 </w:t>
      </w:r>
      <w:proofErr w:type="spellStart"/>
      <w:r w:rsidRPr="00B12159">
        <w:rPr>
          <w:sz w:val="20"/>
          <w:szCs w:val="20"/>
        </w:rPr>
        <w:t>mmol</w:t>
      </w:r>
      <w:proofErr w:type="spellEnd"/>
      <w:r w:rsidRPr="00B12159">
        <w:rPr>
          <w:sz w:val="20"/>
          <w:szCs w:val="20"/>
        </w:rPr>
        <w:t xml:space="preserve"> </w:t>
      </w:r>
      <w:proofErr w:type="spellStart"/>
      <w:r w:rsidRPr="00B12159">
        <w:rPr>
          <w:sz w:val="20"/>
          <w:szCs w:val="20"/>
        </w:rPr>
        <w:t>dm</w:t>
      </w:r>
      <w:proofErr w:type="spellEnd"/>
      <w:r w:rsidRPr="00B12159">
        <w:rPr>
          <w:position w:val="10"/>
          <w:sz w:val="20"/>
          <w:szCs w:val="20"/>
        </w:rPr>
        <w:t>–3</w:t>
      </w:r>
      <w:proofErr w:type="gramEnd"/>
      <w:r w:rsidRPr="00B12159">
        <w:rPr>
          <w:sz w:val="20"/>
          <w:szCs w:val="20"/>
        </w:rPr>
        <w:t>.</w:t>
      </w:r>
    </w:p>
    <w:p w:rsidR="009C71BF" w:rsidRPr="00B12159"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B12159">
        <w:rPr>
          <w:sz w:val="20"/>
          <w:szCs w:val="20"/>
        </w:rPr>
        <w:t>...........................................................................................................................</w:t>
      </w:r>
    </w:p>
    <w:p w:rsidR="009C71BF" w:rsidRPr="00B12159"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B12159">
        <w:rPr>
          <w:sz w:val="20"/>
          <w:szCs w:val="20"/>
        </w:rPr>
        <w:t>...........................................................................................................................</w:t>
      </w:r>
    </w:p>
    <w:p w:rsidR="009C71BF" w:rsidRPr="00B12159"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B12159">
        <w:rPr>
          <w:sz w:val="20"/>
          <w:szCs w:val="20"/>
        </w:rPr>
        <w:t>...........................................................................................................................</w:t>
      </w:r>
    </w:p>
    <w:p w:rsidR="00B12159" w:rsidRPr="00B12159" w:rsidRDefault="00B12159" w:rsidP="00B1215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12159">
        <w:t xml:space="preserve"> </w:t>
      </w:r>
      <w:r w:rsidR="009C71BF" w:rsidRPr="00B12159">
        <w:t>(2)</w:t>
      </w:r>
    </w:p>
    <w:p w:rsidR="00B12159" w:rsidRPr="00B12159" w:rsidRDefault="00B12159" w:rsidP="00B12159">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b/>
          <w:bCs/>
          <w:sz w:val="20"/>
          <w:szCs w:val="20"/>
        </w:rPr>
        <w:t>2</w:t>
      </w:r>
      <w:r w:rsidRPr="00B12159">
        <w:rPr>
          <w:b/>
          <w:bCs/>
          <w:sz w:val="20"/>
          <w:szCs w:val="20"/>
        </w:rPr>
        <w:t>.</w:t>
      </w:r>
      <w:r w:rsidRPr="00B12159">
        <w:rPr>
          <w:sz w:val="20"/>
          <w:szCs w:val="20"/>
        </w:rPr>
        <w:tab/>
        <w:t xml:space="preserve">Osteoporosis is a major health problem for many post-menopausal women. As the ovaries reduce their secretion of estrogen, calcium is gradually lost from bones, weakening them and increasing the chance of fractures. To test whether diet influences the rate of calcium loss, ovaries were removed from groups of female rats and the rats were then either fed a control diet or the same diet with one gram of a supplementary food per day. The rate at which the rats excreted calcium was measured. The ratio of calcium loss between the control rats and the rats that were given a supplementary food was calculated. </w:t>
      </w:r>
      <w:r w:rsidRPr="00B12159">
        <w:rPr>
          <w:noProof/>
          <w:position w:val="-30"/>
          <w:sz w:val="20"/>
          <w:szCs w:val="20"/>
        </w:rPr>
        <w:drawing>
          <wp:inline distT="0" distB="0" distL="0" distR="0">
            <wp:extent cx="2276475" cy="447675"/>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76475" cy="447675"/>
                    </a:xfrm>
                    <a:prstGeom prst="rect">
                      <a:avLst/>
                    </a:prstGeom>
                    <a:noFill/>
                    <a:ln w="9525">
                      <a:noFill/>
                      <a:miter lim="800000"/>
                      <a:headEnd/>
                      <a:tailEnd/>
                    </a:ln>
                  </pic:spPr>
                </pic:pic>
              </a:graphicData>
            </a:graphic>
          </wp:inline>
        </w:drawing>
      </w:r>
      <w:r w:rsidRPr="00B12159">
        <w:rPr>
          <w:sz w:val="20"/>
          <w:szCs w:val="20"/>
        </w:rPr>
        <w:t>.</w:t>
      </w:r>
    </w:p>
    <w:p w:rsidR="00B12159" w:rsidRPr="00B12159" w:rsidRDefault="00B12159" w:rsidP="00B12159">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B12159">
        <w:rPr>
          <w:sz w:val="20"/>
          <w:szCs w:val="20"/>
        </w:rPr>
        <w:tab/>
        <w:t>The results are shown in the graph below.</w:t>
      </w:r>
    </w:p>
    <w:p w:rsidR="00B12159" w:rsidRPr="00B12159" w:rsidRDefault="00B12159" w:rsidP="00B12159">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2159">
        <w:rPr>
          <w:noProof/>
          <w:sz w:val="20"/>
          <w:szCs w:val="20"/>
        </w:rPr>
        <w:drawing>
          <wp:inline distT="0" distB="0" distL="0" distR="0">
            <wp:extent cx="4686300" cy="2113782"/>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86300" cy="2113782"/>
                    </a:xfrm>
                    <a:prstGeom prst="rect">
                      <a:avLst/>
                    </a:prstGeom>
                    <a:noFill/>
                    <a:ln w="9525">
                      <a:noFill/>
                      <a:miter lim="800000"/>
                      <a:headEnd/>
                      <a:tailEnd/>
                    </a:ln>
                  </pic:spPr>
                </pic:pic>
              </a:graphicData>
            </a:graphic>
          </wp:inline>
        </w:drawing>
      </w:r>
    </w:p>
    <w:p w:rsidR="00B12159" w:rsidRPr="00B12159" w:rsidRDefault="00B12159" w:rsidP="00B12159">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2159">
        <w:rPr>
          <w:sz w:val="20"/>
          <w:szCs w:val="20"/>
        </w:rPr>
        <w:t xml:space="preserve"> (a)</w:t>
      </w:r>
      <w:r w:rsidRPr="00B12159">
        <w:rPr>
          <w:sz w:val="20"/>
          <w:szCs w:val="20"/>
        </w:rPr>
        <w:tab/>
        <w:t>(</w:t>
      </w:r>
      <w:proofErr w:type="spellStart"/>
      <w:proofErr w:type="gramStart"/>
      <w:r w:rsidRPr="00B12159">
        <w:rPr>
          <w:sz w:val="20"/>
          <w:szCs w:val="20"/>
        </w:rPr>
        <w:t>i</w:t>
      </w:r>
      <w:proofErr w:type="spellEnd"/>
      <w:proofErr w:type="gramEnd"/>
      <w:r w:rsidRPr="00B12159">
        <w:rPr>
          <w:sz w:val="20"/>
          <w:szCs w:val="20"/>
        </w:rPr>
        <w:t>)</w:t>
      </w:r>
      <w:r w:rsidRPr="00B12159">
        <w:rPr>
          <w:sz w:val="20"/>
          <w:szCs w:val="20"/>
        </w:rPr>
        <w:tab/>
        <w:t xml:space="preserve">Identify which supplementary food was </w:t>
      </w:r>
      <w:r w:rsidRPr="00B12159">
        <w:rPr>
          <w:b/>
          <w:bCs/>
          <w:sz w:val="20"/>
          <w:szCs w:val="20"/>
        </w:rPr>
        <w:t>most</w:t>
      </w:r>
      <w:r w:rsidRPr="00B12159">
        <w:rPr>
          <w:sz w:val="20"/>
          <w:szCs w:val="20"/>
        </w:rPr>
        <w:t xml:space="preserve"> effective in reducing calcium loss.</w:t>
      </w:r>
    </w:p>
    <w:p w:rsidR="00B12159" w:rsidRPr="00B12159" w:rsidRDefault="00B12159" w:rsidP="00B12159">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B12159">
        <w:rPr>
          <w:sz w:val="20"/>
          <w:szCs w:val="20"/>
        </w:rPr>
        <w:t>...........................................................................................................................</w:t>
      </w:r>
    </w:p>
    <w:p w:rsidR="00B12159" w:rsidRPr="00B12159" w:rsidRDefault="00B12159" w:rsidP="00B1215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12159">
        <w:t>(1)</w:t>
      </w:r>
    </w:p>
    <w:p w:rsidR="00B12159" w:rsidRPr="00B12159" w:rsidRDefault="00B12159" w:rsidP="00B12159">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B12159">
        <w:rPr>
          <w:sz w:val="20"/>
          <w:szCs w:val="20"/>
        </w:rPr>
        <w:t>(ii)</w:t>
      </w:r>
      <w:r w:rsidRPr="00B12159">
        <w:rPr>
          <w:sz w:val="20"/>
          <w:szCs w:val="20"/>
        </w:rPr>
        <w:tab/>
        <w:t xml:space="preserve">Identify which supplementary food was </w:t>
      </w:r>
      <w:r w:rsidRPr="00B12159">
        <w:rPr>
          <w:b/>
          <w:bCs/>
          <w:sz w:val="20"/>
          <w:szCs w:val="20"/>
        </w:rPr>
        <w:t>least</w:t>
      </w:r>
      <w:r w:rsidRPr="00B12159">
        <w:rPr>
          <w:sz w:val="20"/>
          <w:szCs w:val="20"/>
        </w:rPr>
        <w:t xml:space="preserve"> effective in reducing calcium loss.</w:t>
      </w:r>
    </w:p>
    <w:p w:rsidR="00B12159" w:rsidRPr="00B12159" w:rsidRDefault="00B12159" w:rsidP="00B12159">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r w:rsidRPr="00B12159">
        <w:rPr>
          <w:sz w:val="20"/>
          <w:szCs w:val="20"/>
        </w:rPr>
        <w:t>...........................................................................................................................</w:t>
      </w:r>
    </w:p>
    <w:p w:rsidR="00B12159" w:rsidRDefault="00B12159" w:rsidP="00B1215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12159">
        <w:t>(1)</w:t>
      </w:r>
    </w:p>
    <w:p w:rsidR="00B12159" w:rsidRDefault="00B12159" w:rsidP="00B1215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Among the ten foods shown in the graph, seven are plant products (vegetables) and three are animal products. Discuss whether the plant or the animal products were more effective at reducing calcium loss.</w:t>
      </w:r>
    </w:p>
    <w:p w:rsidR="00B12159" w:rsidRDefault="00B12159" w:rsidP="00B1215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B12159" w:rsidRDefault="00B12159" w:rsidP="00B1215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B12159" w:rsidRDefault="00B12159" w:rsidP="00B1215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B12159" w:rsidRDefault="00B12159" w:rsidP="00B1215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B12159" w:rsidRDefault="00B12159" w:rsidP="00B12159">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B12159" w:rsidRDefault="00B12159" w:rsidP="00B1215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(3)</w:t>
      </w:r>
    </w:p>
    <w:p w:rsidR="00220158" w:rsidRPr="00220158" w:rsidRDefault="00220158" w:rsidP="008524AC">
      <w:pPr>
        <w:pStyle w:val="indent2"/>
        <w:tabs>
          <w:tab w:val="left" w:pos="1701"/>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0" w:firstLine="0"/>
        <w:rPr>
          <w:sz w:val="16"/>
          <w:szCs w:val="16"/>
        </w:rPr>
      </w:pPr>
    </w:p>
    <w:p w:rsidR="009C71BF" w:rsidRDefault="009C71BF" w:rsidP="00220158">
      <w:pPr>
        <w:pStyle w:val="questionCharCharCharCharCharCharCharCharCharCharCharCharCharCharChar"/>
        <w:tabs>
          <w:tab w:val="left" w:pos="567"/>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firstLine="0"/>
      </w:pPr>
      <w:r w:rsidRPr="00815F23">
        <w:rPr>
          <w:b/>
          <w:sz w:val="24"/>
          <w:szCs w:val="24"/>
        </w:rPr>
        <w:lastRenderedPageBreak/>
        <w:t>HL IB Biology I – Data Analysis</w:t>
      </w:r>
      <w:r w:rsidR="00866B60">
        <w:rPr>
          <w:b/>
          <w:sz w:val="24"/>
          <w:szCs w:val="24"/>
        </w:rPr>
        <w:t xml:space="preserve"> </w:t>
      </w:r>
      <w:r w:rsidR="00866B60" w:rsidRPr="00866B60">
        <w:rPr>
          <w:b/>
          <w:sz w:val="20"/>
          <w:szCs w:val="20"/>
        </w:rPr>
        <w:t>(Paper 2</w:t>
      </w:r>
      <w:proofErr w:type="gramStart"/>
      <w:r w:rsidR="00866B60" w:rsidRPr="00866B60">
        <w:rPr>
          <w:b/>
          <w:sz w:val="20"/>
          <w:szCs w:val="20"/>
        </w:rPr>
        <w:t>)</w:t>
      </w:r>
      <w:r w:rsidR="00866B60" w:rsidRPr="00815F23">
        <w:rPr>
          <w:b/>
          <w:sz w:val="24"/>
          <w:szCs w:val="24"/>
        </w:rPr>
        <w:t xml:space="preserve"> </w:t>
      </w:r>
      <w:r w:rsidR="00026718">
        <w:rPr>
          <w:b/>
          <w:sz w:val="24"/>
          <w:szCs w:val="24"/>
        </w:rPr>
        <w:t xml:space="preserve"> Practice</w:t>
      </w:r>
      <w:proofErr w:type="gramEnd"/>
      <w:r w:rsidRPr="00815F23">
        <w:rPr>
          <w:b/>
          <w:sz w:val="24"/>
          <w:szCs w:val="24"/>
        </w:rPr>
        <w:t xml:space="preserve"> #2 </w:t>
      </w:r>
      <w:r w:rsidRPr="00815F23">
        <w:rPr>
          <w:b/>
          <w:sz w:val="24"/>
          <w:szCs w:val="24"/>
        </w:rPr>
        <w:tab/>
      </w:r>
      <w:r w:rsidR="00866B60">
        <w:rPr>
          <w:sz w:val="24"/>
          <w:szCs w:val="24"/>
        </w:rPr>
        <w:t xml:space="preserve">                </w:t>
      </w:r>
      <w:r>
        <w:rPr>
          <w:sz w:val="24"/>
          <w:szCs w:val="24"/>
        </w:rPr>
        <w:t>Nam</w:t>
      </w:r>
      <w:r w:rsidR="00866B60">
        <w:rPr>
          <w:sz w:val="24"/>
          <w:szCs w:val="24"/>
        </w:rPr>
        <w:t>e: __________________________</w:t>
      </w:r>
      <w:r>
        <w:rPr>
          <w:sz w:val="24"/>
          <w:szCs w:val="24"/>
        </w:rPr>
        <w:t>_</w:t>
      </w:r>
      <w:r w:rsidRPr="006F6140">
        <w:rPr>
          <w:sz w:val="24"/>
          <w:szCs w:val="24"/>
        </w:rPr>
        <w:tab/>
      </w:r>
    </w:p>
    <w:p w:rsidR="009C71BF" w:rsidRDefault="009C71BF" w:rsidP="009C71BF">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At the start of glycolysis, glucose is phosphorylated to produce glucose 6-phosphate, which is converted into fructose 6-phosphate. A second phosphorylation reaction is then carried out, in which fructose 6-phosphate is converted into fructose 1</w:t>
      </w:r>
      <w:proofErr w:type="gramStart"/>
      <w:r>
        <w:t>,6</w:t>
      </w:r>
      <w:proofErr w:type="gramEnd"/>
      <w:r>
        <w:t>-bisphosphate. This reaction is catalyzed by the enzyme phosphofructokinase. Biochemists measured the enzyme activity of phosphofructokinase (the rate at which it catalyzed the reaction) at different concentrations of fructose 6-phosphate. The enzyme activity was measured with a low concentration of ATP and a high concentration of ATP in the reaction mixture. The graph below shows the results.</w:t>
      </w:r>
    </w:p>
    <w:p w:rsidR="009C71BF" w:rsidRDefault="009C71BF" w:rsidP="009C71BF">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3600450" cy="23431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600450" cy="2343150"/>
                    </a:xfrm>
                    <a:prstGeom prst="rect">
                      <a:avLst/>
                    </a:prstGeom>
                    <a:noFill/>
                    <a:ln w="9525">
                      <a:noFill/>
                      <a:miter lim="800000"/>
                      <a:headEnd/>
                      <a:tailEnd/>
                    </a:ln>
                  </pic:spPr>
                </pic:pic>
              </a:graphicData>
            </a:graphic>
          </wp:inline>
        </w:drawing>
      </w:r>
    </w:p>
    <w:p w:rsidR="009C71BF" w:rsidRDefault="009C71BF" w:rsidP="009C71B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9C71BF" w:rsidRDefault="009C71BF" w:rsidP="009C71B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t>
      </w:r>
      <w:proofErr w:type="spellStart"/>
      <w:proofErr w:type="gramStart"/>
      <w:r>
        <w:t>i</w:t>
      </w:r>
      <w:proofErr w:type="spellEnd"/>
      <w:proofErr w:type="gramEnd"/>
      <w:r>
        <w:t>)</w:t>
      </w:r>
      <w:r>
        <w:tab/>
        <w:t xml:space="preserve">Using </w:t>
      </w:r>
      <w:r>
        <w:rPr>
          <w:b/>
          <w:bCs/>
        </w:rPr>
        <w:t>only</w:t>
      </w:r>
      <w:r>
        <w:t xml:space="preserve"> the data in the above graph, outline the effect of increasing fructose 6-phosphate concentration on the activity of phosphofructokinase, at a low ATP concentration.</w:t>
      </w:r>
    </w:p>
    <w:p w:rsidR="009C71BF"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9C71BF"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9C71BF" w:rsidRDefault="009C71BF" w:rsidP="009C71BF">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Explain how increases in fructose 6-phosphate concentration affect the activity of the enzyme.</w:t>
      </w:r>
    </w:p>
    <w:p w:rsidR="009C71BF"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9C71BF"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9C71BF" w:rsidRDefault="009C71BF" w:rsidP="009C71B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t>
      </w:r>
      <w:proofErr w:type="spellStart"/>
      <w:proofErr w:type="gramStart"/>
      <w:r>
        <w:t>i</w:t>
      </w:r>
      <w:proofErr w:type="spellEnd"/>
      <w:proofErr w:type="gramEnd"/>
      <w:r>
        <w:t>)</w:t>
      </w:r>
      <w:r>
        <w:tab/>
        <w:t>Outline the effect of increasing the ATP concentration on the activity of phosphofructokinase.</w:t>
      </w:r>
    </w:p>
    <w:p w:rsidR="009C71BF"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9C71BF"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9C71BF"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(2)</w:t>
      </w:r>
    </w:p>
    <w:p w:rsidR="009C71BF" w:rsidRDefault="009C71BF" w:rsidP="009C71BF">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Suggest an advantage to living organisms of the effect of ATP on phosphofructokinase.</w:t>
      </w:r>
    </w:p>
    <w:p w:rsidR="009C71BF"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9C71BF"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9C71BF" w:rsidRPr="003038AB"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71BF" w:rsidRDefault="009C71BF" w:rsidP="009C71B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2.</w:t>
      </w:r>
      <w:r>
        <w:tab/>
        <w:t xml:space="preserve">The enzyme aspartate </w:t>
      </w:r>
      <w:proofErr w:type="spellStart"/>
      <w:r>
        <w:t>carbomyltransferase</w:t>
      </w:r>
      <w:proofErr w:type="spellEnd"/>
      <w:r>
        <w:t xml:space="preserve"> (</w:t>
      </w:r>
      <w:proofErr w:type="spellStart"/>
      <w:r>
        <w:t>ACTase</w:t>
      </w:r>
      <w:proofErr w:type="spellEnd"/>
      <w:r>
        <w:t xml:space="preserve">) is a key regulatory enzyme in nucleotide metabolism in bacteria. The activity of this enzyme was studied in the bacterium </w:t>
      </w:r>
      <w:r>
        <w:rPr>
          <w:i/>
          <w:iCs/>
        </w:rPr>
        <w:t>Helicobacter</w:t>
      </w:r>
      <w:r>
        <w:t xml:space="preserve"> </w:t>
      </w:r>
      <w:r>
        <w:rPr>
          <w:i/>
          <w:iCs/>
        </w:rPr>
        <w:t>pylori</w:t>
      </w:r>
      <w:r>
        <w:t xml:space="preserve">, an important human pathogen. </w:t>
      </w:r>
      <w:proofErr w:type="spellStart"/>
      <w:r>
        <w:t>ACTase</w:t>
      </w:r>
      <w:proofErr w:type="spellEnd"/>
      <w:r>
        <w:t xml:space="preserve"> activity and the growth of </w:t>
      </w:r>
      <w:r>
        <w:rPr>
          <w:i/>
          <w:iCs/>
        </w:rPr>
        <w:t>H. pylori</w:t>
      </w:r>
      <w:r>
        <w:t xml:space="preserve"> were measured at different concentrations of </w:t>
      </w:r>
      <w:proofErr w:type="spellStart"/>
      <w:r>
        <w:t>carbomoyl</w:t>
      </w:r>
      <w:proofErr w:type="spellEnd"/>
      <w:r>
        <w:t xml:space="preserve"> aspartate (CAA), the end product of the reaction </w:t>
      </w:r>
      <w:proofErr w:type="spellStart"/>
      <w:r>
        <w:t>catalysed</w:t>
      </w:r>
      <w:proofErr w:type="spellEnd"/>
      <w:r>
        <w:t xml:space="preserve"> by </w:t>
      </w:r>
      <w:proofErr w:type="spellStart"/>
      <w:r>
        <w:t>ACTase</w:t>
      </w:r>
      <w:proofErr w:type="spellEnd"/>
      <w:r>
        <w:t>.</w:t>
      </w:r>
    </w:p>
    <w:p w:rsidR="009C71BF" w:rsidRDefault="009C71BF" w:rsidP="009C71BF">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5153025" cy="23050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153025" cy="2305050"/>
                    </a:xfrm>
                    <a:prstGeom prst="rect">
                      <a:avLst/>
                    </a:prstGeom>
                    <a:noFill/>
                    <a:ln w="9525">
                      <a:noFill/>
                      <a:miter lim="800000"/>
                      <a:headEnd/>
                      <a:tailEnd/>
                    </a:ln>
                  </pic:spPr>
                </pic:pic>
              </a:graphicData>
            </a:graphic>
          </wp:inline>
        </w:drawing>
      </w:r>
    </w:p>
    <w:p w:rsidR="009C71BF" w:rsidRDefault="009C71BF" w:rsidP="009C71B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C71BF" w:rsidRDefault="009C71BF" w:rsidP="009C71B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t>
      </w:r>
      <w:proofErr w:type="spellStart"/>
      <w:proofErr w:type="gramStart"/>
      <w:r>
        <w:t>i</w:t>
      </w:r>
      <w:proofErr w:type="spellEnd"/>
      <w:proofErr w:type="gramEnd"/>
      <w:r>
        <w:t>)</w:t>
      </w:r>
      <w:r>
        <w:tab/>
        <w:t xml:space="preserve">State the growth of </w:t>
      </w:r>
      <w:r>
        <w:rPr>
          <w:i/>
          <w:iCs/>
        </w:rPr>
        <w:t>H. pylori</w:t>
      </w:r>
      <w:r>
        <w:t xml:space="preserve"> at a CAA concentration of 30 </w:t>
      </w:r>
      <w:proofErr w:type="spellStart"/>
      <w:r>
        <w:t>mmol</w:t>
      </w:r>
      <w:proofErr w:type="spellEnd"/>
      <w:r>
        <w:t xml:space="preserve"> </w:t>
      </w:r>
      <w:proofErr w:type="spellStart"/>
      <w:r>
        <w:t>dm</w:t>
      </w:r>
      <w:proofErr w:type="spellEnd"/>
      <w:r>
        <w:rPr>
          <w:position w:val="10"/>
          <w:sz w:val="16"/>
          <w:szCs w:val="16"/>
        </w:rPr>
        <w:t>–3</w:t>
      </w:r>
      <w:r>
        <w:t>.</w:t>
      </w:r>
    </w:p>
    <w:p w:rsidR="009C71BF"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9C71BF" w:rsidRDefault="009C71BF" w:rsidP="009C71BF">
      <w:pPr>
        <w:pStyle w:val="indent2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Calculate the change in </w:t>
      </w:r>
      <w:proofErr w:type="spellStart"/>
      <w:r>
        <w:t>ACTase</w:t>
      </w:r>
      <w:proofErr w:type="spellEnd"/>
      <w:r>
        <w:t xml:space="preserve"> activity between CAA concentrations of 20 and </w:t>
      </w:r>
      <w:proofErr w:type="gramStart"/>
      <w:r>
        <w:t xml:space="preserve">40 </w:t>
      </w:r>
      <w:proofErr w:type="spellStart"/>
      <w:r>
        <w:t>mmol</w:t>
      </w:r>
      <w:proofErr w:type="spellEnd"/>
      <w:r>
        <w:t xml:space="preserve"> </w:t>
      </w:r>
      <w:proofErr w:type="spellStart"/>
      <w:r>
        <w:t>dm</w:t>
      </w:r>
      <w:proofErr w:type="spellEnd"/>
      <w:r>
        <w:rPr>
          <w:position w:val="10"/>
          <w:sz w:val="16"/>
          <w:szCs w:val="16"/>
        </w:rPr>
        <w:t>–3</w:t>
      </w:r>
      <w:proofErr w:type="gramEnd"/>
      <w:r>
        <w:t>.</w:t>
      </w:r>
    </w:p>
    <w:p w:rsidR="009C71BF"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9C71BF" w:rsidRDefault="009C71BF" w:rsidP="009C71B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Compare the effect of increasing CAA concentration on the growth of </w:t>
      </w:r>
      <w:r>
        <w:rPr>
          <w:i/>
          <w:iCs/>
        </w:rPr>
        <w:t>H. pylori</w:t>
      </w:r>
      <w:r>
        <w:t xml:space="preserve"> and </w:t>
      </w:r>
      <w:proofErr w:type="spellStart"/>
      <w:r>
        <w:t>ACTase</w:t>
      </w:r>
      <w:proofErr w:type="spellEnd"/>
      <w:r>
        <w:t xml:space="preserve"> activity.</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(2)</w:t>
      </w:r>
    </w:p>
    <w:p w:rsidR="009C71BF" w:rsidRDefault="009C71BF" w:rsidP="009C71B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Explain the effect of CAA on </w:t>
      </w:r>
      <w:proofErr w:type="spellStart"/>
      <w:r>
        <w:t>ACTase</w:t>
      </w:r>
      <w:proofErr w:type="spellEnd"/>
      <w:r>
        <w:t xml:space="preserve"> activity.</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(2)</w:t>
      </w:r>
    </w:p>
    <w:p w:rsidR="009C71BF" w:rsidRDefault="009C71BF" w:rsidP="009C71B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Suggest a direct medical application of this information.</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9C71BF" w:rsidRDefault="009C71BF" w:rsidP="009C71BF">
      <w:pPr>
        <w:pStyle w:val="questionai"/>
        <w:tabs>
          <w:tab w:val="left" w:pos="1701"/>
          <w:tab w:val="left" w:pos="9360"/>
          <w:tab w:val="left" w:pos="10080"/>
          <w:tab w:val="left" w:pos="10800"/>
          <w:tab w:val="left" w:pos="11520"/>
          <w:tab w:val="left" w:pos="12240"/>
          <w:tab w:val="left" w:pos="12960"/>
          <w:tab w:val="left" w:pos="13680"/>
          <w:tab w:val="left" w:pos="14400"/>
          <w:tab w:val="left" w:pos="15120"/>
        </w:tabs>
        <w:rPr>
          <w:b/>
          <w:bCs/>
        </w:rPr>
      </w:pPr>
    </w:p>
    <w:p w:rsidR="009C71BF" w:rsidRDefault="009C71BF" w:rsidP="009C71B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9C71BF" w:rsidRDefault="009C71BF" w:rsidP="009C71B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r w:rsidRPr="00815F23">
        <w:rPr>
          <w:b/>
          <w:sz w:val="24"/>
          <w:szCs w:val="24"/>
        </w:rPr>
        <w:lastRenderedPageBreak/>
        <w:t>HL</w:t>
      </w:r>
      <w:r>
        <w:rPr>
          <w:b/>
          <w:sz w:val="24"/>
          <w:szCs w:val="24"/>
        </w:rPr>
        <w:t xml:space="preserve"> IB Biology I – Data Analysis</w:t>
      </w:r>
      <w:r w:rsidR="00866B60">
        <w:rPr>
          <w:b/>
          <w:sz w:val="24"/>
          <w:szCs w:val="24"/>
        </w:rPr>
        <w:t xml:space="preserve"> </w:t>
      </w:r>
      <w:r w:rsidR="00866B60" w:rsidRPr="00866B60">
        <w:rPr>
          <w:b/>
          <w:sz w:val="20"/>
          <w:szCs w:val="20"/>
        </w:rPr>
        <w:t>(Paper 2)</w:t>
      </w:r>
      <w:r w:rsidR="00866B60" w:rsidRPr="00815F23">
        <w:rPr>
          <w:b/>
          <w:sz w:val="24"/>
          <w:szCs w:val="24"/>
        </w:rPr>
        <w:t xml:space="preserve"> </w:t>
      </w:r>
      <w:r w:rsidR="00866B60">
        <w:rPr>
          <w:b/>
          <w:sz w:val="24"/>
          <w:szCs w:val="24"/>
        </w:rPr>
        <w:t xml:space="preserve"> </w:t>
      </w:r>
      <w:r w:rsidR="00026718">
        <w:rPr>
          <w:b/>
          <w:sz w:val="24"/>
          <w:szCs w:val="24"/>
        </w:rPr>
        <w:t xml:space="preserve"> Practice</w:t>
      </w:r>
      <w:r>
        <w:rPr>
          <w:b/>
          <w:sz w:val="24"/>
          <w:szCs w:val="24"/>
        </w:rPr>
        <w:t xml:space="preserve"> #3</w:t>
      </w:r>
      <w:r w:rsidRPr="00815F23">
        <w:rPr>
          <w:b/>
          <w:sz w:val="24"/>
          <w:szCs w:val="24"/>
        </w:rPr>
        <w:t xml:space="preserve"> </w:t>
      </w:r>
      <w:r w:rsidR="00866B60">
        <w:rPr>
          <w:b/>
          <w:sz w:val="24"/>
          <w:szCs w:val="24"/>
        </w:rPr>
        <w:t xml:space="preserve">           Name: __________________________</w:t>
      </w:r>
      <w:r w:rsidRPr="00815F23">
        <w:rPr>
          <w:b/>
          <w:sz w:val="24"/>
          <w:szCs w:val="24"/>
        </w:rPr>
        <w:tab/>
      </w:r>
      <w:r>
        <w:rPr>
          <w:sz w:val="24"/>
          <w:szCs w:val="24"/>
        </w:rPr>
        <w:t xml:space="preserve">                               </w:t>
      </w:r>
    </w:p>
    <w:p w:rsidR="009C71BF" w:rsidRDefault="009C71BF" w:rsidP="009C71B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The hydrolysis of inorganic phosphate (</w:t>
      </w:r>
      <w:proofErr w:type="spellStart"/>
      <w:r>
        <w:t>PPi</w:t>
      </w:r>
      <w:proofErr w:type="spellEnd"/>
      <w:r>
        <w:t>) by phosphatase enzyme provides energy for a wide range of reactions. A phosphatase (</w:t>
      </w:r>
      <w:proofErr w:type="spellStart"/>
      <w:r>
        <w:t>PPase</w:t>
      </w:r>
      <w:proofErr w:type="spellEnd"/>
      <w:r>
        <w:t xml:space="preserve">) </w:t>
      </w:r>
      <w:proofErr w:type="gramStart"/>
      <w:r>
        <w:t>occurs</w:t>
      </w:r>
      <w:proofErr w:type="gramEnd"/>
      <w:r>
        <w:t xml:space="preserve"> bound to thylakoid membranes. This enzyme was purified from the thylakoid membranes of spinach leaves using chromatography. The activity of the membrane bound enzyme and the purified enzyme was measured.</w:t>
      </w:r>
    </w:p>
    <w:p w:rsidR="009C71BF" w:rsidRDefault="009C71BF" w:rsidP="009C71BF">
      <w:pPr>
        <w:pStyle w:val="indent1"/>
        <w:tabs>
          <w:tab w:val="left" w:pos="5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591" w:right="562" w:hanging="29"/>
      </w:pPr>
      <w:r>
        <w:t>The effect of the concentration of magnesium ions (Mg</w:t>
      </w:r>
      <w:r>
        <w:rPr>
          <w:position w:val="10"/>
          <w:sz w:val="16"/>
          <w:szCs w:val="16"/>
        </w:rPr>
        <w:t>2+</w:t>
      </w:r>
      <w:r>
        <w:t xml:space="preserve">) on the relative activity of these enzymes was determined using different concentrations of magnesium chloride. The concentration of inorganic phosphate used in both cases was of 1 </w:t>
      </w:r>
      <w:proofErr w:type="spellStart"/>
      <w:r>
        <w:t>mmol</w:t>
      </w:r>
      <w:proofErr w:type="spellEnd"/>
      <w:r>
        <w:t xml:space="preserve"> </w:t>
      </w:r>
      <w:proofErr w:type="spellStart"/>
      <w:r>
        <w:t>dm</w:t>
      </w:r>
      <w:proofErr w:type="spellEnd"/>
      <w:r>
        <w:rPr>
          <w:position w:val="10"/>
          <w:sz w:val="16"/>
          <w:szCs w:val="16"/>
        </w:rPr>
        <w:t>–3</w:t>
      </w:r>
      <w:r>
        <w:t>.</w:t>
      </w:r>
    </w:p>
    <w:tbl>
      <w:tblPr>
        <w:tblW w:w="0" w:type="auto"/>
        <w:tblInd w:w="3078" w:type="dxa"/>
        <w:tblLayout w:type="fixed"/>
        <w:tblLook w:val="0000" w:firstRow="0" w:lastRow="0" w:firstColumn="0" w:lastColumn="0" w:noHBand="0" w:noVBand="0"/>
      </w:tblPr>
      <w:tblGrid>
        <w:gridCol w:w="2180"/>
        <w:gridCol w:w="2180"/>
      </w:tblGrid>
      <w:tr w:rsidR="009C71BF" w:rsidTr="00FD5AC2">
        <w:tc>
          <w:tcPr>
            <w:tcW w:w="4360" w:type="dxa"/>
            <w:gridSpan w:val="2"/>
            <w:tcBorders>
              <w:top w:val="single" w:sz="4" w:space="0" w:color="auto"/>
              <w:left w:val="single" w:sz="4" w:space="0" w:color="auto"/>
              <w:bottom w:val="single" w:sz="4" w:space="0" w:color="auto"/>
              <w:right w:val="single" w:sz="4" w:space="0" w:color="auto"/>
            </w:tcBorders>
            <w:vAlign w:val="center"/>
          </w:tcPr>
          <w:p w:rsidR="009C71BF" w:rsidRDefault="009C71BF" w:rsidP="00FD5AC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Activity of phosphatase (</w:t>
            </w:r>
            <w:proofErr w:type="spellStart"/>
            <w:r>
              <w:rPr>
                <w:b/>
                <w:bCs/>
              </w:rPr>
              <w:t>arbitary</w:t>
            </w:r>
            <w:proofErr w:type="spellEnd"/>
            <w:r>
              <w:rPr>
                <w:b/>
                <w:bCs/>
              </w:rPr>
              <w:t xml:space="preserve"> units)</w:t>
            </w:r>
          </w:p>
        </w:tc>
      </w:tr>
      <w:tr w:rsidR="009C71BF" w:rsidTr="00FD5AC2">
        <w:tc>
          <w:tcPr>
            <w:tcW w:w="2180" w:type="dxa"/>
            <w:tcBorders>
              <w:top w:val="single" w:sz="4" w:space="0" w:color="auto"/>
              <w:left w:val="single" w:sz="4" w:space="0" w:color="auto"/>
              <w:bottom w:val="single" w:sz="4" w:space="0" w:color="auto"/>
              <w:right w:val="single" w:sz="4" w:space="0" w:color="auto"/>
            </w:tcBorders>
            <w:vAlign w:val="center"/>
          </w:tcPr>
          <w:p w:rsidR="009C71BF" w:rsidRDefault="009C71BF" w:rsidP="00FD5AC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Membrane bound</w:t>
            </w:r>
          </w:p>
        </w:tc>
        <w:tc>
          <w:tcPr>
            <w:tcW w:w="2180" w:type="dxa"/>
            <w:tcBorders>
              <w:top w:val="single" w:sz="4" w:space="0" w:color="auto"/>
              <w:left w:val="single" w:sz="4" w:space="0" w:color="auto"/>
              <w:bottom w:val="single" w:sz="4" w:space="0" w:color="auto"/>
              <w:right w:val="single" w:sz="4" w:space="0" w:color="auto"/>
            </w:tcBorders>
            <w:vAlign w:val="center"/>
          </w:tcPr>
          <w:p w:rsidR="009C71BF" w:rsidRDefault="009C71BF" w:rsidP="00FD5AC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Purified</w:t>
            </w:r>
          </w:p>
        </w:tc>
      </w:tr>
      <w:tr w:rsidR="009C71BF" w:rsidTr="00FD5AC2">
        <w:tc>
          <w:tcPr>
            <w:tcW w:w="2180" w:type="dxa"/>
            <w:tcBorders>
              <w:top w:val="single" w:sz="4" w:space="0" w:color="auto"/>
              <w:left w:val="single" w:sz="4" w:space="0" w:color="auto"/>
              <w:bottom w:val="single" w:sz="4" w:space="0" w:color="auto"/>
              <w:right w:val="single" w:sz="4" w:space="0" w:color="auto"/>
            </w:tcBorders>
            <w:vAlign w:val="center"/>
          </w:tcPr>
          <w:p w:rsidR="009C71BF" w:rsidRDefault="009C71BF" w:rsidP="00FD5AC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12 618</w:t>
            </w:r>
          </w:p>
        </w:tc>
        <w:tc>
          <w:tcPr>
            <w:tcW w:w="2180" w:type="dxa"/>
            <w:tcBorders>
              <w:top w:val="single" w:sz="4" w:space="0" w:color="auto"/>
              <w:left w:val="single" w:sz="4" w:space="0" w:color="auto"/>
              <w:bottom w:val="single" w:sz="4" w:space="0" w:color="auto"/>
              <w:right w:val="single" w:sz="4" w:space="0" w:color="auto"/>
            </w:tcBorders>
            <w:vAlign w:val="center"/>
          </w:tcPr>
          <w:p w:rsidR="009C71BF" w:rsidRDefault="009C71BF" w:rsidP="00FD5AC2">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1215</w:t>
            </w:r>
          </w:p>
        </w:tc>
      </w:tr>
    </w:tbl>
    <w:p w:rsidR="009C71BF" w:rsidRDefault="009C71BF" w:rsidP="009C71BF">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5715000" cy="2085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715000" cy="2085975"/>
                    </a:xfrm>
                    <a:prstGeom prst="rect">
                      <a:avLst/>
                    </a:prstGeom>
                    <a:noFill/>
                    <a:ln w="9525">
                      <a:noFill/>
                      <a:miter lim="800000"/>
                      <a:headEnd/>
                      <a:tailEnd/>
                    </a:ln>
                  </pic:spPr>
                </pic:pic>
              </a:graphicData>
            </a:graphic>
          </wp:inline>
        </w:drawing>
      </w:r>
    </w:p>
    <w:p w:rsidR="009C71BF" w:rsidRDefault="009C71BF" w:rsidP="009C71B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State the percentage of relative activity of the purified enzyme when the concentration of magnesium chloride is</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 xml:space="preserve">1 </w:t>
      </w:r>
      <w:proofErr w:type="spellStart"/>
      <w:r>
        <w:t>mmol</w:t>
      </w:r>
      <w:proofErr w:type="spellEnd"/>
      <w:r>
        <w:t xml:space="preserve"> </w:t>
      </w:r>
      <w:proofErr w:type="spellStart"/>
      <w:r>
        <w:t>dm</w:t>
      </w:r>
      <w:proofErr w:type="spellEnd"/>
      <w:r>
        <w:rPr>
          <w:position w:val="10"/>
          <w:sz w:val="16"/>
          <w:szCs w:val="16"/>
        </w:rPr>
        <w:t>–3</w:t>
      </w:r>
      <w:r>
        <w:t xml:space="preserve"> ...................................</w:t>
      </w:r>
      <w:r>
        <w:rPr>
          <w:rFonts w:ascii="Symbol" w:hAnsi="Symbol" w:cs="Symbol"/>
        </w:rPr>
        <w: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2 </w:t>
      </w:r>
      <w:proofErr w:type="spellStart"/>
      <w:r>
        <w:t>mmol</w:t>
      </w:r>
      <w:proofErr w:type="spellEnd"/>
      <w:r>
        <w:t xml:space="preserve"> </w:t>
      </w:r>
      <w:proofErr w:type="spellStart"/>
      <w:r>
        <w:t>dm</w:t>
      </w:r>
      <w:proofErr w:type="spellEnd"/>
      <w:r>
        <w:rPr>
          <w:position w:val="10"/>
          <w:sz w:val="16"/>
          <w:szCs w:val="16"/>
        </w:rPr>
        <w:t>–3</w:t>
      </w:r>
      <w:r>
        <w:t xml:space="preserve"> ...................................</w:t>
      </w:r>
      <w:r>
        <w:rPr>
          <w:rFonts w:ascii="Symbol" w:hAnsi="Symbol" w:cs="Symbol"/>
        </w:rP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9C71BF" w:rsidRDefault="009C71BF" w:rsidP="009C71B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Outline the effect of magnesium chloride on the relative activity of the membrane bound enzyme.</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9C71BF" w:rsidRDefault="009C71BF" w:rsidP="009C71B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Calculate the approximate ratio of inorganic phosphate to magnesium chloride concentration needed to achieve maximum activity in membrane bound enzymes.</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9C71BF" w:rsidRDefault="009C71BF" w:rsidP="009C71B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w:t>
      </w:r>
      <w:proofErr w:type="spellStart"/>
      <w:proofErr w:type="gramStart"/>
      <w:r>
        <w:t>i</w:t>
      </w:r>
      <w:proofErr w:type="spellEnd"/>
      <w:proofErr w:type="gramEnd"/>
      <w:r>
        <w:t>)</w:t>
      </w:r>
      <w:r>
        <w:tab/>
        <w:t>State the difference in phosphatase activity when membrane bound and when purified.</w:t>
      </w:r>
    </w:p>
    <w:p w:rsidR="009C71BF"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9C71BF"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lastRenderedPageBreak/>
        <w:t>(ii)</w:t>
      </w:r>
      <w:r>
        <w:tab/>
        <w:t>Suggest a reason for this difference.</w:t>
      </w:r>
    </w:p>
    <w:p w:rsidR="009C71BF"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9C71BF"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9C71BF" w:rsidRPr="003038AB"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9C71BF" w:rsidRDefault="009C71BF" w:rsidP="009C71B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 xml:space="preserve">A study was conducted on </w:t>
      </w:r>
      <w:proofErr w:type="gramStart"/>
      <w:r>
        <w:t>how cattle grazing affects</w:t>
      </w:r>
      <w:proofErr w:type="gramEnd"/>
      <w:r>
        <w:t xml:space="preserve"> the water content of soils. One area studied was a pasture of alfalfa (</w:t>
      </w:r>
      <w:proofErr w:type="spellStart"/>
      <w:r>
        <w:rPr>
          <w:i/>
          <w:iCs/>
        </w:rPr>
        <w:t>Medicago</w:t>
      </w:r>
      <w:proofErr w:type="spellEnd"/>
      <w:r>
        <w:rPr>
          <w:i/>
          <w:iCs/>
        </w:rPr>
        <w:t xml:space="preserve"> sativa</w:t>
      </w:r>
      <w:r>
        <w:t>). A special probe was used to take measurements of soil water to depths of 300 mm. The range of measurements obtained were used to calculate the total soil water content expressed in mm. Results from part of the study during the growing season for the year 2000 are shown below.</w:t>
      </w:r>
    </w:p>
    <w:p w:rsidR="009C71BF" w:rsidRDefault="009C71BF" w:rsidP="009C71BF">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4933950" cy="3324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33950" cy="3324225"/>
                    </a:xfrm>
                    <a:prstGeom prst="rect">
                      <a:avLst/>
                    </a:prstGeom>
                    <a:noFill/>
                    <a:ln w="9525">
                      <a:noFill/>
                      <a:miter lim="800000"/>
                      <a:headEnd/>
                      <a:tailEnd/>
                    </a:ln>
                  </pic:spPr>
                </pic:pic>
              </a:graphicData>
            </a:graphic>
          </wp:inline>
        </w:drawing>
      </w:r>
    </w:p>
    <w:p w:rsidR="009C71BF" w:rsidRDefault="009C71BF" w:rsidP="009C71B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State the overall trend in total soil water content during the study period.</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(1)</w:t>
      </w:r>
    </w:p>
    <w:p w:rsidR="009C71BF" w:rsidRDefault="009C71BF" w:rsidP="009C71B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Identify the day on which the difference in total soil water content of grazed and un-grazed areas was greatest.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(1)</w:t>
      </w:r>
    </w:p>
    <w:p w:rsidR="009C71BF" w:rsidRDefault="009C71BF" w:rsidP="009C71B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9C71BF" w:rsidRDefault="009C71BF" w:rsidP="009C71B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Discuss the effects of grazing on the total soil water content.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Pr="008524AC" w:rsidRDefault="009C71BF" w:rsidP="008524A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(4)</w:t>
      </w:r>
    </w:p>
    <w:p w:rsidR="009C71BF" w:rsidRDefault="009C71BF" w:rsidP="009C71B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815F23">
        <w:rPr>
          <w:b/>
          <w:sz w:val="24"/>
          <w:szCs w:val="24"/>
        </w:rPr>
        <w:lastRenderedPageBreak/>
        <w:t>HL</w:t>
      </w:r>
      <w:r>
        <w:rPr>
          <w:b/>
          <w:sz w:val="24"/>
          <w:szCs w:val="24"/>
        </w:rPr>
        <w:t xml:space="preserve"> IB Biology I – Data Analysis</w:t>
      </w:r>
      <w:r w:rsidR="00866B60">
        <w:rPr>
          <w:b/>
          <w:sz w:val="24"/>
          <w:szCs w:val="24"/>
        </w:rPr>
        <w:t xml:space="preserve"> </w:t>
      </w:r>
      <w:r w:rsidR="00866B60" w:rsidRPr="00866B60">
        <w:rPr>
          <w:b/>
          <w:sz w:val="20"/>
          <w:szCs w:val="20"/>
        </w:rPr>
        <w:t>(Paper 2)</w:t>
      </w:r>
      <w:r w:rsidR="00866B60" w:rsidRPr="00815F23">
        <w:rPr>
          <w:b/>
          <w:sz w:val="24"/>
          <w:szCs w:val="24"/>
        </w:rPr>
        <w:t xml:space="preserve"> </w:t>
      </w:r>
      <w:r w:rsidR="00866B60">
        <w:rPr>
          <w:b/>
          <w:sz w:val="24"/>
          <w:szCs w:val="24"/>
        </w:rPr>
        <w:t xml:space="preserve"> </w:t>
      </w:r>
      <w:r w:rsidR="00026718">
        <w:rPr>
          <w:b/>
          <w:sz w:val="24"/>
          <w:szCs w:val="24"/>
        </w:rPr>
        <w:t xml:space="preserve"> Practice</w:t>
      </w:r>
      <w:r>
        <w:rPr>
          <w:b/>
          <w:sz w:val="24"/>
          <w:szCs w:val="24"/>
        </w:rPr>
        <w:t xml:space="preserve"> #4</w:t>
      </w:r>
      <w:r w:rsidR="00866B60">
        <w:rPr>
          <w:b/>
          <w:sz w:val="24"/>
          <w:szCs w:val="24"/>
        </w:rPr>
        <w:t xml:space="preserve">     Name: __________________________</w:t>
      </w:r>
    </w:p>
    <w:p w:rsidR="009C71BF" w:rsidRDefault="009C71BF" w:rsidP="009C71B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 xml:space="preserve">Inflammation of human tissues often causes pain. Cyclooxygenases (COX) are a group of enzymes that play a role in causing inflammation. Analgesics are drugs that can reduce pain. </w:t>
      </w:r>
      <w:proofErr w:type="gramStart"/>
      <w:r>
        <w:t xml:space="preserve">The graph below shows how increasing concentrations of the analgesic drug </w:t>
      </w:r>
      <w:proofErr w:type="spellStart"/>
      <w:r>
        <w:t>dipyrone</w:t>
      </w:r>
      <w:proofErr w:type="spellEnd"/>
      <w:r>
        <w:t>, affects the activity of three different cyclooxygenases, COX-1, COX-2 and COX-3.</w:t>
      </w:r>
      <w:proofErr w:type="gramEnd"/>
    </w:p>
    <w:p w:rsidR="009C71BF" w:rsidRDefault="009C71BF" w:rsidP="009C71B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r>
        <w:rPr>
          <w:noProof/>
        </w:rPr>
        <w:drawing>
          <wp:inline distT="0" distB="0" distL="0" distR="0">
            <wp:extent cx="3514725" cy="2438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514725" cy="2438400"/>
                    </a:xfrm>
                    <a:prstGeom prst="rect">
                      <a:avLst/>
                    </a:prstGeom>
                    <a:noFill/>
                    <a:ln w="9525">
                      <a:noFill/>
                      <a:miter lim="800000"/>
                      <a:headEnd/>
                      <a:tailEnd/>
                    </a:ln>
                  </pic:spPr>
                </pic:pic>
              </a:graphicData>
            </a:graphic>
          </wp:inline>
        </w:drawing>
      </w:r>
    </w:p>
    <w:p w:rsidR="009C71BF" w:rsidRDefault="009C71BF" w:rsidP="009C71B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t xml:space="preserve"> (a)</w:t>
      </w:r>
      <w:r>
        <w:tab/>
        <w:t xml:space="preserve">Outline the relationship between </w:t>
      </w:r>
      <w:proofErr w:type="spellStart"/>
      <w:r>
        <w:t>dipyrone</w:t>
      </w:r>
      <w:proofErr w:type="spellEnd"/>
      <w:r>
        <w:t xml:space="preserve"> concentration and COX-3 activity.</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(2)</w:t>
      </w:r>
    </w:p>
    <w:p w:rsidR="009C71BF" w:rsidRDefault="009C71BF" w:rsidP="009C71B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Deduce whether </w:t>
      </w:r>
      <w:proofErr w:type="spellStart"/>
      <w:r>
        <w:t>dipyrone</w:t>
      </w:r>
      <w:proofErr w:type="spellEnd"/>
      <w:r>
        <w:t xml:space="preserve"> is an inhibitor of COX-2.</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(2)</w:t>
      </w:r>
    </w:p>
    <w:p w:rsidR="009C71BF" w:rsidRDefault="009C71BF" w:rsidP="009C71B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Evaluate the potential of </w:t>
      </w:r>
      <w:proofErr w:type="spellStart"/>
      <w:r>
        <w:t>dipyrone</w:t>
      </w:r>
      <w:proofErr w:type="spellEnd"/>
      <w:r>
        <w:t xml:space="preserve"> as an analgesic using the data in the graph.</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9C71BF" w:rsidRDefault="009C71BF" w:rsidP="009C71BF">
      <w:pPr>
        <w:pStyle w:val="questiona"/>
        <w:tabs>
          <w:tab w:val="clear" w:pos="9072"/>
          <w:tab w:val="left" w:pos="1134"/>
          <w:tab w:val="right" w:pos="9071"/>
        </w:tabs>
        <w:spacing w:before="0"/>
        <w:rPr>
          <w:b/>
          <w:bCs/>
        </w:rPr>
      </w:pPr>
      <w:r>
        <w:rPr>
          <w:b/>
          <w:bCs/>
        </w:rPr>
        <w:t xml:space="preserve"> </w:t>
      </w:r>
    </w:p>
    <w:p w:rsidR="009C71BF" w:rsidRDefault="009C71BF" w:rsidP="009C71BF">
      <w:pPr>
        <w:pStyle w:val="question"/>
        <w:tabs>
          <w:tab w:val="left" w:pos="567"/>
          <w:tab w:val="right" w:pos="8505"/>
          <w:tab w:val="right" w:pos="9071"/>
        </w:tabs>
        <w:spacing w:before="120"/>
      </w:pPr>
    </w:p>
    <w:p w:rsidR="009C71BF" w:rsidRDefault="009C71BF" w:rsidP="009C71B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The symptoms of asthma vary according to the time of year. A study was carried out in New York to determine if an increase in the amount of pollen in the air caused an increase in the number of asthma attacks. Over a period of 270 days, the number of people admitted to New York hospitals with asthma attacks was recorded. The graph below shows this data together with the pollen count.</w:t>
      </w:r>
    </w:p>
    <w:p w:rsidR="009C71BF" w:rsidRDefault="009C71BF" w:rsidP="009C71BF">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lastRenderedPageBreak/>
        <w:drawing>
          <wp:inline distT="0" distB="0" distL="0" distR="0">
            <wp:extent cx="5610225" cy="461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610225" cy="4610100"/>
                    </a:xfrm>
                    <a:prstGeom prst="rect">
                      <a:avLst/>
                    </a:prstGeom>
                    <a:noFill/>
                    <a:ln w="9525">
                      <a:noFill/>
                      <a:miter lim="800000"/>
                      <a:headEnd/>
                      <a:tailEnd/>
                    </a:ln>
                  </pic:spPr>
                </pic:pic>
              </a:graphicData>
            </a:graphic>
          </wp:inline>
        </w:drawing>
      </w:r>
    </w:p>
    <w:p w:rsidR="009C71BF" w:rsidRDefault="009C71BF" w:rsidP="009C71B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Identify the greatest number of hospital admissions in one day.</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9C71BF" w:rsidRDefault="009C71BF" w:rsidP="009C71B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Describe how the numbers of hospital admissions changed over the period of study.</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(3)</w:t>
      </w:r>
    </w:p>
    <w:p w:rsidR="009C71BF" w:rsidRDefault="009C71BF" w:rsidP="009C71B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Evaluate whether the hypothesis that pollen in the air increases asthma attacks is supported by the data.</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(2)</w:t>
      </w:r>
    </w:p>
    <w:p w:rsidR="009C71BF" w:rsidRDefault="009C71BF" w:rsidP="009C71B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State </w:t>
      </w:r>
      <w:r>
        <w:rPr>
          <w:b/>
          <w:bCs/>
        </w:rPr>
        <w:t>one</w:t>
      </w:r>
      <w:r>
        <w:t xml:space="preserve"> effect of asthma on the gaseous exchange system.</w:t>
      </w:r>
    </w:p>
    <w:p w:rsidR="009C71BF" w:rsidRDefault="009C71BF" w:rsidP="009C71B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C71BF" w:rsidRPr="009C71BF" w:rsidRDefault="009C71BF" w:rsidP="009C71B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026718" w:rsidRDefault="00026718" w:rsidP="0002671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815F23">
        <w:rPr>
          <w:b/>
          <w:sz w:val="24"/>
          <w:szCs w:val="24"/>
        </w:rPr>
        <w:lastRenderedPageBreak/>
        <w:t>HL</w:t>
      </w:r>
      <w:r>
        <w:rPr>
          <w:b/>
          <w:sz w:val="24"/>
          <w:szCs w:val="24"/>
        </w:rPr>
        <w:t xml:space="preserve"> IB Biology I – Data Analysis</w:t>
      </w:r>
      <w:r w:rsidR="00866B60">
        <w:rPr>
          <w:b/>
          <w:sz w:val="24"/>
          <w:szCs w:val="24"/>
        </w:rPr>
        <w:t xml:space="preserve"> </w:t>
      </w:r>
      <w:r w:rsidR="00866B60" w:rsidRPr="00866B60">
        <w:rPr>
          <w:b/>
          <w:sz w:val="20"/>
          <w:szCs w:val="20"/>
        </w:rPr>
        <w:t>(Paper 2)</w:t>
      </w:r>
      <w:r w:rsidR="00866B60" w:rsidRPr="00815F23">
        <w:rPr>
          <w:b/>
          <w:sz w:val="24"/>
          <w:szCs w:val="24"/>
        </w:rPr>
        <w:t xml:space="preserve"> </w:t>
      </w:r>
      <w:r w:rsidR="00866B60">
        <w:rPr>
          <w:b/>
          <w:sz w:val="24"/>
          <w:szCs w:val="24"/>
        </w:rPr>
        <w:t xml:space="preserve"> </w:t>
      </w:r>
      <w:r>
        <w:rPr>
          <w:b/>
          <w:sz w:val="24"/>
          <w:szCs w:val="24"/>
        </w:rPr>
        <w:t xml:space="preserve"> Practice #5</w:t>
      </w:r>
      <w:r w:rsidR="00866B60">
        <w:rPr>
          <w:b/>
          <w:sz w:val="24"/>
          <w:szCs w:val="24"/>
        </w:rPr>
        <w:t xml:space="preserve">    Name: ___________________________</w:t>
      </w:r>
    </w:p>
    <w:p w:rsidR="00026718" w:rsidRDefault="00026718" w:rsidP="0002671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A recent study of evolutionary aspects of the human diet considered the intake of ascorbic acid and fat. Fat can be classified as saturated, monounsaturated and polyunsaturated. The graph below is based on data from three periods of time: hunter-gatherer, agricultural and industrialized.</w:t>
      </w:r>
    </w:p>
    <w:p w:rsidR="00026718" w:rsidRDefault="00026718" w:rsidP="00026718">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5429250" cy="332422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429250" cy="3324225"/>
                    </a:xfrm>
                    <a:prstGeom prst="rect">
                      <a:avLst/>
                    </a:prstGeom>
                    <a:noFill/>
                    <a:ln w="9525">
                      <a:noFill/>
                      <a:miter lim="800000"/>
                      <a:headEnd/>
                      <a:tailEnd/>
                    </a:ln>
                  </pic:spPr>
                </pic:pic>
              </a:graphicData>
            </a:graphic>
          </wp:inline>
        </w:drawing>
      </w:r>
    </w:p>
    <w:p w:rsidR="00026718" w:rsidRDefault="00026718" w:rsidP="0002671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Compare the changes in the intake of saturated fat with polyunsaturated fat among hunter-gatherer, agricultural and industrial populations over the whole time span.</w:t>
      </w:r>
    </w:p>
    <w:p w:rsidR="00026718" w:rsidRDefault="00026718" w:rsidP="0002671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26718" w:rsidRDefault="00026718" w:rsidP="0002671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26718" w:rsidRDefault="00026718" w:rsidP="000267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(2)</w:t>
      </w:r>
    </w:p>
    <w:p w:rsidR="00026718" w:rsidRDefault="00026718" w:rsidP="0002671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 graph above does not include the third source of fat, monounsaturated fat. Using the given data, estimate the percentage of energy from monounsaturated fat in the diet of the earliest hunter-gatherers.</w:t>
      </w:r>
    </w:p>
    <w:p w:rsidR="00026718" w:rsidRDefault="00026718" w:rsidP="0002671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26718" w:rsidRDefault="00026718" w:rsidP="000267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026718" w:rsidRDefault="00026718" w:rsidP="0002671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t xml:space="preserve">         (c)</w:t>
      </w:r>
      <w:r>
        <w:tab/>
        <w:t xml:space="preserve">Besides fat, state </w:t>
      </w:r>
      <w:r>
        <w:rPr>
          <w:b/>
          <w:bCs/>
        </w:rPr>
        <w:t>one</w:t>
      </w:r>
      <w:r>
        <w:t xml:space="preserve"> other group of compounds which supplies energy in the diet.</w:t>
      </w:r>
    </w:p>
    <w:p w:rsidR="00026718" w:rsidRDefault="00026718" w:rsidP="0002671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26718" w:rsidRDefault="00026718" w:rsidP="000267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026718" w:rsidRDefault="00026718" w:rsidP="0002671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Suggest a reason for the change in the intake of</w:t>
      </w:r>
    </w:p>
    <w:p w:rsidR="00026718" w:rsidRDefault="00026718" w:rsidP="0002671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ascorbic</w:t>
      </w:r>
      <w:proofErr w:type="gramEnd"/>
      <w:r>
        <w:t xml:space="preserve"> acid in industrialized populations.</w:t>
      </w:r>
    </w:p>
    <w:p w:rsidR="00026718" w:rsidRDefault="00026718" w:rsidP="0002671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26718" w:rsidRDefault="00026718" w:rsidP="000267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(1)</w:t>
      </w:r>
    </w:p>
    <w:p w:rsidR="00026718" w:rsidRDefault="00026718" w:rsidP="0002671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gramStart"/>
      <w:r>
        <w:t>ii</w:t>
      </w:r>
      <w:proofErr w:type="gramEnd"/>
      <w:r>
        <w:t>)</w:t>
      </w:r>
      <w:r>
        <w:tab/>
        <w:t>saturated fats in industrialized populations.</w:t>
      </w:r>
    </w:p>
    <w:p w:rsidR="00026718" w:rsidRDefault="00026718" w:rsidP="0002671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26718" w:rsidRPr="00026718" w:rsidRDefault="00026718" w:rsidP="000267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(1)</w:t>
      </w:r>
    </w:p>
    <w:p w:rsidR="00026718" w:rsidRDefault="00026718" w:rsidP="0002671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lastRenderedPageBreak/>
        <w:t>2.</w:t>
      </w:r>
      <w:r>
        <w:tab/>
        <w:t>A major requirement of the body is to eliminate carbon dioxide (CO</w:t>
      </w:r>
      <w:r>
        <w:rPr>
          <w:position w:val="-4"/>
          <w:sz w:val="16"/>
          <w:szCs w:val="16"/>
        </w:rPr>
        <w:t>2</w:t>
      </w:r>
      <w:r>
        <w:t>). In the body, carbon dioxide exists in three forms: dissolved CO</w:t>
      </w:r>
      <w:r>
        <w:rPr>
          <w:position w:val="-4"/>
          <w:sz w:val="16"/>
          <w:szCs w:val="16"/>
        </w:rPr>
        <w:t>2</w:t>
      </w:r>
      <w:r>
        <w:t>, bound as the bicarbonate ion, and bound to proteins (</w:t>
      </w:r>
      <w:proofErr w:type="spellStart"/>
      <w:r>
        <w:t>eg</w:t>
      </w:r>
      <w:proofErr w:type="spellEnd"/>
      <w:r>
        <w:t xml:space="preserve"> hemoglobin in red blood cells or plasma proteins). The relative contribution of each of these forms to overall CO</w:t>
      </w:r>
      <w:r>
        <w:rPr>
          <w:position w:val="-4"/>
          <w:sz w:val="16"/>
          <w:szCs w:val="16"/>
        </w:rPr>
        <w:t>2</w:t>
      </w:r>
      <w:r>
        <w:t xml:space="preserve"> transport varies considerably depending on activity, as shown in the table below.</w:t>
      </w:r>
    </w:p>
    <w:tbl>
      <w:tblPr>
        <w:tblW w:w="0" w:type="auto"/>
        <w:tblInd w:w="620" w:type="dxa"/>
        <w:tblLayout w:type="fixed"/>
        <w:tblCellMar>
          <w:left w:w="40" w:type="dxa"/>
          <w:right w:w="40" w:type="dxa"/>
        </w:tblCellMar>
        <w:tblLook w:val="0000" w:firstRow="0" w:lastRow="0" w:firstColumn="0" w:lastColumn="0" w:noHBand="0" w:noVBand="0"/>
      </w:tblPr>
      <w:tblGrid>
        <w:gridCol w:w="2717"/>
        <w:gridCol w:w="1719"/>
        <w:gridCol w:w="1930"/>
        <w:gridCol w:w="2094"/>
      </w:tblGrid>
      <w:tr w:rsidR="00026718" w:rsidTr="00BF2636">
        <w:tc>
          <w:tcPr>
            <w:tcW w:w="8460" w:type="dxa"/>
            <w:gridSpan w:val="4"/>
            <w:tcBorders>
              <w:top w:val="single" w:sz="6" w:space="0" w:color="auto"/>
              <w:left w:val="single" w:sz="6" w:space="0" w:color="auto"/>
              <w:bottom w:val="single" w:sz="6" w:space="0" w:color="auto"/>
              <w:right w:val="single" w:sz="6" w:space="0" w:color="auto"/>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CO</w:t>
            </w:r>
            <w:r>
              <w:rPr>
                <w:b/>
                <w:bCs/>
                <w:position w:val="-4"/>
                <w:sz w:val="16"/>
                <w:szCs w:val="16"/>
              </w:rPr>
              <w:t>2</w:t>
            </w:r>
            <w:r>
              <w:rPr>
                <w:b/>
                <w:bCs/>
              </w:rPr>
              <w:t xml:space="preserve"> Transport in Blood Plasma at Rest and During Exercise</w:t>
            </w:r>
          </w:p>
        </w:tc>
      </w:tr>
      <w:tr w:rsidR="00026718" w:rsidTr="00BF2636">
        <w:tc>
          <w:tcPr>
            <w:tcW w:w="2717" w:type="dxa"/>
            <w:tcBorders>
              <w:top w:val="single" w:sz="6" w:space="0" w:color="auto"/>
              <w:left w:val="single" w:sz="6" w:space="0" w:color="auto"/>
              <w:bottom w:val="nil"/>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19" w:type="dxa"/>
            <w:tcBorders>
              <w:top w:val="single" w:sz="6" w:space="0" w:color="auto"/>
              <w:left w:val="nil"/>
              <w:bottom w:val="nil"/>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930" w:type="dxa"/>
            <w:tcBorders>
              <w:top w:val="single" w:sz="6" w:space="0" w:color="auto"/>
              <w:left w:val="nil"/>
              <w:bottom w:val="nil"/>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Rest</w:t>
            </w:r>
          </w:p>
        </w:tc>
        <w:tc>
          <w:tcPr>
            <w:tcW w:w="2094" w:type="dxa"/>
            <w:tcBorders>
              <w:top w:val="single" w:sz="6" w:space="0" w:color="auto"/>
              <w:left w:val="nil"/>
              <w:bottom w:val="nil"/>
              <w:right w:val="single" w:sz="6" w:space="0" w:color="auto"/>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Exercise</w:t>
            </w:r>
          </w:p>
        </w:tc>
      </w:tr>
      <w:tr w:rsidR="00026718" w:rsidTr="00BF2636">
        <w:tc>
          <w:tcPr>
            <w:tcW w:w="2717" w:type="dxa"/>
            <w:tcBorders>
              <w:top w:val="nil"/>
              <w:left w:val="single" w:sz="6" w:space="0" w:color="auto"/>
              <w:bottom w:val="nil"/>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bCs/>
              </w:rPr>
            </w:pPr>
            <w:r>
              <w:rPr>
                <w:b/>
                <w:bCs/>
              </w:rPr>
              <w:t>Form of transport</w:t>
            </w:r>
          </w:p>
        </w:tc>
        <w:tc>
          <w:tcPr>
            <w:tcW w:w="1719" w:type="dxa"/>
            <w:tcBorders>
              <w:top w:val="nil"/>
              <w:left w:val="nil"/>
              <w:bottom w:val="nil"/>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Arterial</w:t>
            </w:r>
          </w:p>
        </w:tc>
        <w:tc>
          <w:tcPr>
            <w:tcW w:w="1930" w:type="dxa"/>
            <w:tcBorders>
              <w:top w:val="nil"/>
              <w:left w:val="nil"/>
              <w:bottom w:val="nil"/>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Venous</w:t>
            </w:r>
          </w:p>
        </w:tc>
        <w:tc>
          <w:tcPr>
            <w:tcW w:w="2094" w:type="dxa"/>
            <w:tcBorders>
              <w:top w:val="nil"/>
              <w:left w:val="nil"/>
              <w:bottom w:val="nil"/>
              <w:right w:val="single" w:sz="6" w:space="0" w:color="auto"/>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Venous</w:t>
            </w:r>
          </w:p>
        </w:tc>
      </w:tr>
      <w:tr w:rsidR="00026718" w:rsidTr="00BF2636">
        <w:tc>
          <w:tcPr>
            <w:tcW w:w="2717" w:type="dxa"/>
            <w:tcBorders>
              <w:top w:val="nil"/>
              <w:left w:val="single" w:sz="6" w:space="0" w:color="auto"/>
              <w:bottom w:val="nil"/>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tc>
        <w:tc>
          <w:tcPr>
            <w:tcW w:w="1719" w:type="dxa"/>
            <w:tcBorders>
              <w:top w:val="nil"/>
              <w:left w:val="nil"/>
              <w:bottom w:val="nil"/>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spellStart"/>
            <w:r>
              <w:t>mmol</w:t>
            </w:r>
            <w:proofErr w:type="spellEnd"/>
            <w:r>
              <w:t xml:space="preserve"> l</w:t>
            </w:r>
            <w:r>
              <w:rPr>
                <w:position w:val="10"/>
                <w:sz w:val="16"/>
                <w:szCs w:val="16"/>
              </w:rPr>
              <w:t>–1</w:t>
            </w:r>
            <w:r>
              <w:t xml:space="preserve"> blood</w:t>
            </w:r>
          </w:p>
        </w:tc>
        <w:tc>
          <w:tcPr>
            <w:tcW w:w="1930" w:type="dxa"/>
            <w:tcBorders>
              <w:top w:val="nil"/>
              <w:left w:val="nil"/>
              <w:bottom w:val="nil"/>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spellStart"/>
            <w:r>
              <w:t>mmol</w:t>
            </w:r>
            <w:proofErr w:type="spellEnd"/>
            <w:r>
              <w:t xml:space="preserve"> l</w:t>
            </w:r>
            <w:r>
              <w:rPr>
                <w:position w:val="10"/>
                <w:sz w:val="16"/>
                <w:szCs w:val="16"/>
              </w:rPr>
              <w:t>–1</w:t>
            </w:r>
            <w:r>
              <w:t xml:space="preserve"> blood</w:t>
            </w:r>
          </w:p>
        </w:tc>
        <w:tc>
          <w:tcPr>
            <w:tcW w:w="2094" w:type="dxa"/>
            <w:tcBorders>
              <w:top w:val="nil"/>
              <w:left w:val="nil"/>
              <w:bottom w:val="nil"/>
              <w:right w:val="single" w:sz="4" w:space="0" w:color="auto"/>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spellStart"/>
            <w:r>
              <w:t>mmol</w:t>
            </w:r>
            <w:proofErr w:type="spellEnd"/>
            <w:r>
              <w:t xml:space="preserve"> l</w:t>
            </w:r>
            <w:r>
              <w:rPr>
                <w:position w:val="10"/>
                <w:sz w:val="16"/>
                <w:szCs w:val="16"/>
              </w:rPr>
              <w:t>–1</w:t>
            </w:r>
            <w:r>
              <w:t xml:space="preserve"> blood</w:t>
            </w:r>
          </w:p>
        </w:tc>
      </w:tr>
      <w:tr w:rsidR="00026718" w:rsidTr="00BF2636">
        <w:tc>
          <w:tcPr>
            <w:tcW w:w="2717" w:type="dxa"/>
            <w:tcBorders>
              <w:top w:val="nil"/>
              <w:left w:val="single" w:sz="6" w:space="0" w:color="auto"/>
              <w:bottom w:val="nil"/>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dissolved CO</w:t>
            </w:r>
            <w:r>
              <w:rPr>
                <w:position w:val="-4"/>
                <w:sz w:val="16"/>
                <w:szCs w:val="16"/>
              </w:rPr>
              <w:t>2</w:t>
            </w:r>
          </w:p>
        </w:tc>
        <w:tc>
          <w:tcPr>
            <w:tcW w:w="1719" w:type="dxa"/>
            <w:tcBorders>
              <w:top w:val="nil"/>
              <w:left w:val="nil"/>
              <w:bottom w:val="nil"/>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0.68</w:t>
            </w:r>
          </w:p>
        </w:tc>
        <w:tc>
          <w:tcPr>
            <w:tcW w:w="1930" w:type="dxa"/>
            <w:tcBorders>
              <w:top w:val="nil"/>
              <w:left w:val="nil"/>
              <w:bottom w:val="nil"/>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0.78</w:t>
            </w:r>
          </w:p>
        </w:tc>
        <w:tc>
          <w:tcPr>
            <w:tcW w:w="2094" w:type="dxa"/>
            <w:tcBorders>
              <w:top w:val="nil"/>
              <w:left w:val="nil"/>
              <w:bottom w:val="nil"/>
              <w:right w:val="single" w:sz="6" w:space="0" w:color="auto"/>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1.32</w:t>
            </w:r>
          </w:p>
        </w:tc>
      </w:tr>
      <w:tr w:rsidR="00026718" w:rsidTr="00BF2636">
        <w:tc>
          <w:tcPr>
            <w:tcW w:w="2717" w:type="dxa"/>
            <w:tcBorders>
              <w:top w:val="nil"/>
              <w:left w:val="single" w:sz="6" w:space="0" w:color="auto"/>
              <w:bottom w:val="nil"/>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bicarbonate ion</w:t>
            </w:r>
          </w:p>
        </w:tc>
        <w:tc>
          <w:tcPr>
            <w:tcW w:w="1719" w:type="dxa"/>
            <w:tcBorders>
              <w:top w:val="nil"/>
              <w:left w:val="nil"/>
              <w:bottom w:val="nil"/>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13.52</w:t>
            </w:r>
          </w:p>
        </w:tc>
        <w:tc>
          <w:tcPr>
            <w:tcW w:w="1930" w:type="dxa"/>
            <w:tcBorders>
              <w:top w:val="nil"/>
              <w:left w:val="nil"/>
              <w:bottom w:val="nil"/>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14.51</w:t>
            </w:r>
          </w:p>
        </w:tc>
        <w:tc>
          <w:tcPr>
            <w:tcW w:w="2094" w:type="dxa"/>
            <w:tcBorders>
              <w:top w:val="nil"/>
              <w:left w:val="nil"/>
              <w:bottom w:val="nil"/>
              <w:right w:val="single" w:sz="6" w:space="0" w:color="auto"/>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14.66</w:t>
            </w:r>
          </w:p>
        </w:tc>
      </w:tr>
      <w:tr w:rsidR="00026718" w:rsidTr="00BF2636">
        <w:tc>
          <w:tcPr>
            <w:tcW w:w="2717" w:type="dxa"/>
            <w:tcBorders>
              <w:top w:val="nil"/>
              <w:left w:val="single" w:sz="6" w:space="0" w:color="auto"/>
              <w:bottom w:val="single" w:sz="6" w:space="0" w:color="auto"/>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CO</w:t>
            </w:r>
            <w:r>
              <w:rPr>
                <w:position w:val="-4"/>
                <w:sz w:val="16"/>
                <w:szCs w:val="16"/>
              </w:rPr>
              <w:t>2</w:t>
            </w:r>
            <w:r>
              <w:t xml:space="preserve"> bound to protein</w:t>
            </w:r>
          </w:p>
        </w:tc>
        <w:tc>
          <w:tcPr>
            <w:tcW w:w="1719" w:type="dxa"/>
            <w:tcBorders>
              <w:top w:val="nil"/>
              <w:left w:val="nil"/>
              <w:bottom w:val="single" w:sz="6" w:space="0" w:color="auto"/>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0.3</w:t>
            </w:r>
          </w:p>
        </w:tc>
        <w:tc>
          <w:tcPr>
            <w:tcW w:w="1930" w:type="dxa"/>
            <w:tcBorders>
              <w:top w:val="nil"/>
              <w:left w:val="nil"/>
              <w:bottom w:val="single" w:sz="6" w:space="0" w:color="auto"/>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0.3</w:t>
            </w:r>
          </w:p>
        </w:tc>
        <w:tc>
          <w:tcPr>
            <w:tcW w:w="2094" w:type="dxa"/>
            <w:tcBorders>
              <w:top w:val="nil"/>
              <w:left w:val="nil"/>
              <w:bottom w:val="single" w:sz="6" w:space="0" w:color="auto"/>
              <w:right w:val="single" w:sz="6" w:space="0" w:color="auto"/>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0.24</w:t>
            </w:r>
          </w:p>
        </w:tc>
      </w:tr>
      <w:tr w:rsidR="00026718" w:rsidTr="00BF2636">
        <w:tc>
          <w:tcPr>
            <w:tcW w:w="2717" w:type="dxa"/>
            <w:tcBorders>
              <w:top w:val="single" w:sz="6" w:space="0" w:color="auto"/>
              <w:left w:val="single" w:sz="6" w:space="0" w:color="auto"/>
              <w:bottom w:val="single" w:sz="6" w:space="0" w:color="auto"/>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Total CO</w:t>
            </w:r>
            <w:r>
              <w:rPr>
                <w:position w:val="-4"/>
                <w:sz w:val="16"/>
                <w:szCs w:val="16"/>
              </w:rPr>
              <w:t>2</w:t>
            </w:r>
            <w:r>
              <w:t xml:space="preserve"> in plasma</w:t>
            </w:r>
          </w:p>
        </w:tc>
        <w:tc>
          <w:tcPr>
            <w:tcW w:w="1719" w:type="dxa"/>
            <w:tcBorders>
              <w:top w:val="single" w:sz="6" w:space="0" w:color="auto"/>
              <w:left w:val="nil"/>
              <w:bottom w:val="single" w:sz="6" w:space="0" w:color="auto"/>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14.50</w:t>
            </w:r>
          </w:p>
        </w:tc>
        <w:tc>
          <w:tcPr>
            <w:tcW w:w="1930" w:type="dxa"/>
            <w:tcBorders>
              <w:top w:val="single" w:sz="6" w:space="0" w:color="auto"/>
              <w:left w:val="nil"/>
              <w:bottom w:val="single" w:sz="6" w:space="0" w:color="auto"/>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15.59</w:t>
            </w:r>
          </w:p>
        </w:tc>
        <w:tc>
          <w:tcPr>
            <w:tcW w:w="2094" w:type="dxa"/>
            <w:tcBorders>
              <w:top w:val="single" w:sz="6" w:space="0" w:color="auto"/>
              <w:left w:val="nil"/>
              <w:bottom w:val="single" w:sz="6" w:space="0" w:color="auto"/>
              <w:right w:val="single" w:sz="6" w:space="0" w:color="auto"/>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16.22</w:t>
            </w:r>
          </w:p>
        </w:tc>
      </w:tr>
      <w:tr w:rsidR="00026718" w:rsidTr="00BF2636">
        <w:tc>
          <w:tcPr>
            <w:tcW w:w="2717" w:type="dxa"/>
            <w:tcBorders>
              <w:top w:val="single" w:sz="6" w:space="0" w:color="auto"/>
              <w:left w:val="single" w:sz="6" w:space="0" w:color="auto"/>
              <w:bottom w:val="single" w:sz="6" w:space="0" w:color="auto"/>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pH of blood</w:t>
            </w:r>
          </w:p>
        </w:tc>
        <w:tc>
          <w:tcPr>
            <w:tcW w:w="1719" w:type="dxa"/>
            <w:tcBorders>
              <w:top w:val="single" w:sz="6" w:space="0" w:color="auto"/>
              <w:left w:val="nil"/>
              <w:bottom w:val="single" w:sz="6" w:space="0" w:color="auto"/>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7.4</w:t>
            </w:r>
          </w:p>
        </w:tc>
        <w:tc>
          <w:tcPr>
            <w:tcW w:w="1930" w:type="dxa"/>
            <w:tcBorders>
              <w:top w:val="single" w:sz="6" w:space="0" w:color="auto"/>
              <w:left w:val="nil"/>
              <w:bottom w:val="single" w:sz="6" w:space="0" w:color="auto"/>
              <w:right w:val="nil"/>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7.37</w:t>
            </w:r>
          </w:p>
        </w:tc>
        <w:tc>
          <w:tcPr>
            <w:tcW w:w="2094" w:type="dxa"/>
            <w:tcBorders>
              <w:top w:val="single" w:sz="6" w:space="0" w:color="auto"/>
              <w:left w:val="nil"/>
              <w:bottom w:val="single" w:sz="6" w:space="0" w:color="auto"/>
              <w:right w:val="single" w:sz="6" w:space="0" w:color="auto"/>
            </w:tcBorders>
          </w:tcPr>
          <w:p w:rsidR="00026718" w:rsidRDefault="00026718" w:rsidP="00BF2636">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7.14</w:t>
            </w:r>
          </w:p>
        </w:tc>
      </w:tr>
    </w:tbl>
    <w:p w:rsidR="00026718" w:rsidRDefault="00026718" w:rsidP="0002671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p>
    <w:p w:rsidR="00026718" w:rsidRDefault="00026718" w:rsidP="0002671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Calculate the percentage of CO</w:t>
      </w:r>
      <w:r>
        <w:rPr>
          <w:position w:val="-4"/>
          <w:sz w:val="16"/>
          <w:szCs w:val="16"/>
        </w:rPr>
        <w:t>2</w:t>
      </w:r>
      <w:r>
        <w:t xml:space="preserve"> found as bicarbonate ions in the plasma of venous blood at rest.</w:t>
      </w:r>
    </w:p>
    <w:p w:rsidR="00026718" w:rsidRDefault="00026718" w:rsidP="0002671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26718" w:rsidRDefault="00026718" w:rsidP="0002671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26718" w:rsidRDefault="00026718" w:rsidP="000267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026718" w:rsidRDefault="00026718" w:rsidP="00026718">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t>
      </w:r>
      <w:proofErr w:type="spellStart"/>
      <w:proofErr w:type="gramStart"/>
      <w:r>
        <w:t>i</w:t>
      </w:r>
      <w:proofErr w:type="spellEnd"/>
      <w:proofErr w:type="gramEnd"/>
      <w:r>
        <w:t>)</w:t>
      </w:r>
      <w:r>
        <w:tab/>
        <w:t>Compare the changes in total CO</w:t>
      </w:r>
      <w:r>
        <w:rPr>
          <w:position w:val="-4"/>
          <w:sz w:val="16"/>
          <w:szCs w:val="16"/>
        </w:rPr>
        <w:t>2</w:t>
      </w:r>
      <w:r>
        <w:t xml:space="preserve"> content in the venous plasma due to exercise.</w:t>
      </w:r>
    </w:p>
    <w:p w:rsidR="00026718" w:rsidRDefault="00026718" w:rsidP="0002671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26718" w:rsidRDefault="00026718" w:rsidP="0002671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26718" w:rsidRDefault="00026718" w:rsidP="000267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026718" w:rsidRDefault="00026718" w:rsidP="0002671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Identify which form of CO</w:t>
      </w:r>
      <w:r>
        <w:rPr>
          <w:position w:val="-4"/>
          <w:sz w:val="16"/>
          <w:szCs w:val="16"/>
        </w:rPr>
        <w:t>2</w:t>
      </w:r>
      <w:r>
        <w:t xml:space="preserve"> transport shows the greatest increase due to exercise.</w:t>
      </w:r>
    </w:p>
    <w:p w:rsidR="00026718" w:rsidRDefault="00026718" w:rsidP="0002671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26718" w:rsidRDefault="00026718" w:rsidP="0002671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026718" w:rsidRDefault="00026718" w:rsidP="000267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026718" w:rsidRDefault="00026718" w:rsidP="0002671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(c)</w:t>
      </w:r>
      <w:r>
        <w:tab/>
        <w:t>Explain the pH differences shown in the data.</w:t>
      </w:r>
    </w:p>
    <w:p w:rsidR="00026718" w:rsidRDefault="00026718" w:rsidP="0002671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26718" w:rsidRDefault="00026718" w:rsidP="0002671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26718" w:rsidRDefault="00026718" w:rsidP="0002671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26718" w:rsidRDefault="00026718" w:rsidP="0002671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26718" w:rsidRDefault="00026718" w:rsidP="0002671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26718" w:rsidRDefault="00026718" w:rsidP="0002671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(3)</w:t>
      </w:r>
    </w:p>
    <w:p w:rsidR="00026718" w:rsidRDefault="00026718" w:rsidP="0002671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E08B1" w:rsidRPr="008524AC" w:rsidRDefault="00026718" w:rsidP="008524AC">
      <w:pPr>
        <w:pStyle w:val="questiona"/>
        <w:tabs>
          <w:tab w:val="left" w:pos="1134"/>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bookmarkStart w:id="0" w:name="_GoBack"/>
      <w:bookmarkEnd w:id="0"/>
    </w:p>
    <w:sectPr w:rsidR="00BE08B1" w:rsidRPr="008524AC" w:rsidSect="009C71B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002FF"/>
    <w:multiLevelType w:val="hybridMultilevel"/>
    <w:tmpl w:val="94DC24DA"/>
    <w:lvl w:ilvl="0" w:tplc="507881D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BF"/>
    <w:rsid w:val="00026718"/>
    <w:rsid w:val="000334AD"/>
    <w:rsid w:val="00220158"/>
    <w:rsid w:val="00450608"/>
    <w:rsid w:val="008524AC"/>
    <w:rsid w:val="00866B60"/>
    <w:rsid w:val="009C71BF"/>
    <w:rsid w:val="00B12159"/>
    <w:rsid w:val="00BE08B1"/>
    <w:rsid w:val="00CA1AF1"/>
    <w:rsid w:val="00D0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BF"/>
    <w:pPr>
      <w:widowControl w:val="0"/>
      <w:autoSpaceDE w:val="0"/>
      <w:autoSpaceDN w:val="0"/>
      <w:adjustRightInd w:val="0"/>
      <w:spacing w:after="24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71B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questionChar">
    <w:name w:val="question Char"/>
    <w:basedOn w:val="Normal0"/>
    <w:uiPriority w:val="99"/>
    <w:rsid w:val="009C71BF"/>
    <w:pPr>
      <w:spacing w:before="240"/>
      <w:ind w:left="567" w:right="567" w:hanging="567"/>
    </w:pPr>
    <w:rPr>
      <w:rFonts w:ascii="Times New Roman" w:hAnsi="Times New Roman" w:cs="Times New Roman"/>
      <w:sz w:val="22"/>
      <w:szCs w:val="22"/>
    </w:rPr>
  </w:style>
  <w:style w:type="paragraph" w:customStyle="1" w:styleId="graph">
    <w:name w:val="graph"/>
    <w:basedOn w:val="Normal"/>
    <w:uiPriority w:val="99"/>
    <w:rsid w:val="009C71BF"/>
    <w:pPr>
      <w:spacing w:before="240" w:after="0"/>
      <w:jc w:val="center"/>
    </w:pPr>
  </w:style>
  <w:style w:type="paragraph" w:customStyle="1" w:styleId="question">
    <w:name w:val="question"/>
    <w:basedOn w:val="Normal0"/>
    <w:uiPriority w:val="99"/>
    <w:rsid w:val="009C71BF"/>
    <w:pPr>
      <w:spacing w:before="240"/>
      <w:ind w:left="567" w:right="567" w:hanging="567"/>
    </w:pPr>
    <w:rPr>
      <w:rFonts w:ascii="Times New Roman" w:hAnsi="Times New Roman" w:cs="Times New Roman"/>
      <w:sz w:val="22"/>
      <w:szCs w:val="22"/>
    </w:rPr>
  </w:style>
  <w:style w:type="paragraph" w:customStyle="1" w:styleId="indent1">
    <w:name w:val="indent1"/>
    <w:basedOn w:val="Normal0"/>
    <w:uiPriority w:val="99"/>
    <w:rsid w:val="009C71BF"/>
    <w:pPr>
      <w:spacing w:before="240"/>
      <w:ind w:left="1134" w:right="567" w:hanging="567"/>
    </w:pPr>
    <w:rPr>
      <w:rFonts w:ascii="Times New Roman" w:hAnsi="Times New Roman" w:cs="Times New Roman"/>
      <w:sz w:val="22"/>
      <w:szCs w:val="22"/>
    </w:rPr>
  </w:style>
  <w:style w:type="paragraph" w:customStyle="1" w:styleId="indent1a">
    <w:name w:val="indent1(a)"/>
    <w:basedOn w:val="indent1"/>
    <w:uiPriority w:val="99"/>
    <w:rsid w:val="009C71BF"/>
    <w:pPr>
      <w:tabs>
        <w:tab w:val="left" w:pos="1134"/>
      </w:tabs>
      <w:ind w:left="1701" w:hanging="1134"/>
    </w:pPr>
  </w:style>
  <w:style w:type="paragraph" w:customStyle="1" w:styleId="indent2">
    <w:name w:val="indent2"/>
    <w:basedOn w:val="Normal0"/>
    <w:uiPriority w:val="99"/>
    <w:rsid w:val="009C71BF"/>
    <w:pPr>
      <w:spacing w:before="240"/>
      <w:ind w:left="1701" w:right="567" w:hanging="567"/>
    </w:pPr>
    <w:rPr>
      <w:rFonts w:ascii="Times New Roman" w:hAnsi="Times New Roman" w:cs="Times New Roman"/>
      <w:sz w:val="22"/>
      <w:szCs w:val="22"/>
    </w:rPr>
  </w:style>
  <w:style w:type="paragraph" w:customStyle="1" w:styleId="indent3">
    <w:name w:val="indent3"/>
    <w:basedOn w:val="indent2"/>
    <w:uiPriority w:val="99"/>
    <w:rsid w:val="009C71BF"/>
    <w:pPr>
      <w:ind w:left="2268"/>
    </w:pPr>
  </w:style>
  <w:style w:type="paragraph" w:customStyle="1" w:styleId="mark">
    <w:name w:val="mark"/>
    <w:basedOn w:val="Normal0"/>
    <w:uiPriority w:val="99"/>
    <w:rsid w:val="009C71BF"/>
    <w:pPr>
      <w:jc w:val="right"/>
    </w:pPr>
    <w:rPr>
      <w:rFonts w:ascii="Times New Roman" w:hAnsi="Times New Roman" w:cs="Times New Roman"/>
      <w:b/>
      <w:bCs/>
      <w:sz w:val="20"/>
      <w:szCs w:val="20"/>
    </w:rPr>
  </w:style>
  <w:style w:type="paragraph" w:customStyle="1" w:styleId="indent2Char">
    <w:name w:val="indent2 Char"/>
    <w:basedOn w:val="Normal0"/>
    <w:uiPriority w:val="99"/>
    <w:rsid w:val="009C71BF"/>
    <w:pPr>
      <w:spacing w:before="240"/>
      <w:ind w:left="1701" w:right="567" w:hanging="567"/>
    </w:pPr>
    <w:rPr>
      <w:rFonts w:ascii="Times New Roman" w:hAnsi="Times New Roman" w:cs="Times New Roman"/>
      <w:sz w:val="22"/>
      <w:szCs w:val="22"/>
    </w:rPr>
  </w:style>
  <w:style w:type="paragraph" w:customStyle="1" w:styleId="questiona">
    <w:name w:val="question(a)"/>
    <w:basedOn w:val="Normal0"/>
    <w:uiPriority w:val="99"/>
    <w:rsid w:val="009C71BF"/>
    <w:pPr>
      <w:tabs>
        <w:tab w:val="left" w:pos="567"/>
        <w:tab w:val="right" w:pos="8505"/>
        <w:tab w:val="right" w:pos="9072"/>
      </w:tabs>
      <w:spacing w:before="120"/>
      <w:ind w:left="1134" w:right="567" w:hanging="1134"/>
    </w:pPr>
    <w:rPr>
      <w:rFonts w:ascii="Times New Roman" w:hAnsi="Times New Roman" w:cs="Times New Roman"/>
      <w:sz w:val="22"/>
      <w:szCs w:val="22"/>
    </w:rPr>
  </w:style>
  <w:style w:type="paragraph" w:customStyle="1" w:styleId="questionCharCharCharCharCharCharCharCharCharCharCharCharCharCharChar">
    <w:name w:val="question Char Char Char Char Char Char Char Char Char Char Char Char Char Char Char"/>
    <w:basedOn w:val="Normal0"/>
    <w:uiPriority w:val="99"/>
    <w:rsid w:val="009C71BF"/>
    <w:pPr>
      <w:tabs>
        <w:tab w:val="right" w:pos="8505"/>
        <w:tab w:val="right" w:pos="9072"/>
      </w:tabs>
      <w:spacing w:before="120"/>
      <w:ind w:left="567" w:right="567" w:hanging="567"/>
    </w:pPr>
    <w:rPr>
      <w:rFonts w:ascii="Times New Roman" w:hAnsi="Times New Roman" w:cs="Times New Roman"/>
      <w:sz w:val="22"/>
      <w:szCs w:val="22"/>
    </w:rPr>
  </w:style>
  <w:style w:type="paragraph" w:customStyle="1" w:styleId="Stylegraph9pt">
    <w:name w:val="Style graph + 9 pt"/>
    <w:basedOn w:val="graph"/>
    <w:uiPriority w:val="99"/>
    <w:rsid w:val="009C71BF"/>
    <w:rPr>
      <w:rFonts w:eastAsiaTheme="minorEastAsia"/>
      <w:sz w:val="18"/>
      <w:szCs w:val="18"/>
    </w:rPr>
  </w:style>
  <w:style w:type="paragraph" w:customStyle="1" w:styleId="questionai">
    <w:name w:val="question(a)(i)"/>
    <w:basedOn w:val="Normal0"/>
    <w:uiPriority w:val="99"/>
    <w:rsid w:val="009C71BF"/>
    <w:pPr>
      <w:tabs>
        <w:tab w:val="left" w:pos="567"/>
        <w:tab w:val="left" w:pos="1134"/>
        <w:tab w:val="right" w:pos="8505"/>
        <w:tab w:val="right" w:pos="9072"/>
      </w:tabs>
      <w:spacing w:before="120"/>
      <w:ind w:left="1701" w:right="567" w:hanging="1701"/>
    </w:pPr>
    <w:rPr>
      <w:rFonts w:ascii="Times New Roman" w:eastAsiaTheme="minorEastAsia" w:hAnsi="Times New Roman" w:cs="Times New Roman"/>
      <w:sz w:val="22"/>
      <w:szCs w:val="22"/>
    </w:rPr>
  </w:style>
  <w:style w:type="paragraph" w:customStyle="1" w:styleId="questionCharCharCharCharCharCharCharCharCharCharCharCharCharChar">
    <w:name w:val="question Char Char Char Char Char Char Char Char Char Char Char Char Char Char"/>
    <w:basedOn w:val="Normal0"/>
    <w:uiPriority w:val="99"/>
    <w:rsid w:val="009C71BF"/>
    <w:pPr>
      <w:tabs>
        <w:tab w:val="right" w:pos="8505"/>
        <w:tab w:val="right" w:pos="9072"/>
      </w:tabs>
      <w:spacing w:before="120"/>
      <w:ind w:left="567" w:right="567" w:hanging="567"/>
    </w:pPr>
    <w:rPr>
      <w:rFonts w:ascii="Times New Roman" w:eastAsiaTheme="minorEastAsia" w:hAnsi="Times New Roman" w:cs="Times New Roman"/>
      <w:sz w:val="22"/>
      <w:szCs w:val="22"/>
    </w:rPr>
  </w:style>
  <w:style w:type="paragraph" w:customStyle="1" w:styleId="indent2CharChar">
    <w:name w:val="indent2 Char Char"/>
    <w:basedOn w:val="Normal0"/>
    <w:uiPriority w:val="99"/>
    <w:rsid w:val="009C71BF"/>
    <w:pPr>
      <w:spacing w:before="240"/>
      <w:ind w:left="1701" w:right="567" w:hanging="567"/>
    </w:pPr>
    <w:rPr>
      <w:rFonts w:ascii="Times New Roman" w:eastAsiaTheme="minorEastAsia" w:hAnsi="Times New Roman" w:cs="Times New Roman"/>
      <w:sz w:val="22"/>
      <w:szCs w:val="22"/>
    </w:rPr>
  </w:style>
  <w:style w:type="paragraph" w:customStyle="1" w:styleId="indent1Char">
    <w:name w:val="indent1 Char"/>
    <w:basedOn w:val="Normal0"/>
    <w:uiPriority w:val="99"/>
    <w:rsid w:val="009C71BF"/>
    <w:pPr>
      <w:spacing w:before="240"/>
      <w:ind w:left="1134" w:right="567" w:hanging="567"/>
    </w:pPr>
    <w:rPr>
      <w:rFonts w:ascii="Times New Roman" w:eastAsiaTheme="minorEastAsia" w:hAnsi="Times New Roman" w:cs="Times New Roman"/>
      <w:sz w:val="22"/>
      <w:szCs w:val="22"/>
    </w:rPr>
  </w:style>
  <w:style w:type="paragraph" w:customStyle="1" w:styleId="Box">
    <w:name w:val="Box"/>
    <w:basedOn w:val="Normal0"/>
    <w:uiPriority w:val="99"/>
    <w:rsid w:val="009C71BF"/>
    <w:pPr>
      <w:spacing w:before="60" w:after="60"/>
      <w:jc w:val="center"/>
    </w:pPr>
    <w:rPr>
      <w:rFonts w:ascii="Times New Roman" w:eastAsiaTheme="minorEastAsia" w:hAnsi="Times New Roman" w:cs="Times New Roman"/>
      <w:sz w:val="22"/>
      <w:szCs w:val="22"/>
    </w:rPr>
  </w:style>
  <w:style w:type="paragraph" w:customStyle="1" w:styleId="questionCharCharChar">
    <w:name w:val="question Char Char Char"/>
    <w:basedOn w:val="Normal0"/>
    <w:uiPriority w:val="99"/>
    <w:rsid w:val="009C71BF"/>
    <w:pPr>
      <w:tabs>
        <w:tab w:val="right" w:pos="8505"/>
        <w:tab w:val="right" w:pos="9072"/>
      </w:tabs>
      <w:spacing w:before="120"/>
      <w:ind w:left="567" w:right="567" w:hanging="567"/>
    </w:pPr>
    <w:rPr>
      <w:rFonts w:ascii="Times New Roman" w:eastAsiaTheme="minorEastAsia" w:hAnsi="Times New Roman" w:cs="Times New Roman"/>
      <w:sz w:val="22"/>
      <w:szCs w:val="22"/>
    </w:rPr>
  </w:style>
  <w:style w:type="paragraph" w:styleId="BalloonText">
    <w:name w:val="Balloon Text"/>
    <w:basedOn w:val="Normal"/>
    <w:link w:val="BalloonTextChar"/>
    <w:uiPriority w:val="99"/>
    <w:semiHidden/>
    <w:unhideWhenUsed/>
    <w:rsid w:val="009C71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BF"/>
    <w:rPr>
      <w:rFonts w:ascii="Tahoma" w:eastAsia="Times New Roman" w:hAnsi="Tahoma" w:cs="Tahoma"/>
      <w:sz w:val="16"/>
      <w:szCs w:val="16"/>
    </w:rPr>
  </w:style>
  <w:style w:type="paragraph" w:customStyle="1" w:styleId="StyleStylegraph9pt1Left1cmRight1cmBefore6pt">
    <w:name w:val="Style Style graph + 9 pt1 + Left:  1 cm Right:  1 cm Before:  6 pt"/>
    <w:basedOn w:val="Normal"/>
    <w:uiPriority w:val="99"/>
    <w:rsid w:val="00B12159"/>
    <w:pPr>
      <w:spacing w:before="120" w:after="0"/>
      <w:ind w:left="567" w:right="567"/>
      <w:jc w:val="center"/>
    </w:pPr>
    <w:rPr>
      <w:rFonts w:eastAsiaTheme="minorEastAs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BF"/>
    <w:pPr>
      <w:widowControl w:val="0"/>
      <w:autoSpaceDE w:val="0"/>
      <w:autoSpaceDN w:val="0"/>
      <w:adjustRightInd w:val="0"/>
      <w:spacing w:after="24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71B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questionChar">
    <w:name w:val="question Char"/>
    <w:basedOn w:val="Normal0"/>
    <w:uiPriority w:val="99"/>
    <w:rsid w:val="009C71BF"/>
    <w:pPr>
      <w:spacing w:before="240"/>
      <w:ind w:left="567" w:right="567" w:hanging="567"/>
    </w:pPr>
    <w:rPr>
      <w:rFonts w:ascii="Times New Roman" w:hAnsi="Times New Roman" w:cs="Times New Roman"/>
      <w:sz w:val="22"/>
      <w:szCs w:val="22"/>
    </w:rPr>
  </w:style>
  <w:style w:type="paragraph" w:customStyle="1" w:styleId="graph">
    <w:name w:val="graph"/>
    <w:basedOn w:val="Normal"/>
    <w:uiPriority w:val="99"/>
    <w:rsid w:val="009C71BF"/>
    <w:pPr>
      <w:spacing w:before="240" w:after="0"/>
      <w:jc w:val="center"/>
    </w:pPr>
  </w:style>
  <w:style w:type="paragraph" w:customStyle="1" w:styleId="question">
    <w:name w:val="question"/>
    <w:basedOn w:val="Normal0"/>
    <w:uiPriority w:val="99"/>
    <w:rsid w:val="009C71BF"/>
    <w:pPr>
      <w:spacing w:before="240"/>
      <w:ind w:left="567" w:right="567" w:hanging="567"/>
    </w:pPr>
    <w:rPr>
      <w:rFonts w:ascii="Times New Roman" w:hAnsi="Times New Roman" w:cs="Times New Roman"/>
      <w:sz w:val="22"/>
      <w:szCs w:val="22"/>
    </w:rPr>
  </w:style>
  <w:style w:type="paragraph" w:customStyle="1" w:styleId="indent1">
    <w:name w:val="indent1"/>
    <w:basedOn w:val="Normal0"/>
    <w:uiPriority w:val="99"/>
    <w:rsid w:val="009C71BF"/>
    <w:pPr>
      <w:spacing w:before="240"/>
      <w:ind w:left="1134" w:right="567" w:hanging="567"/>
    </w:pPr>
    <w:rPr>
      <w:rFonts w:ascii="Times New Roman" w:hAnsi="Times New Roman" w:cs="Times New Roman"/>
      <w:sz w:val="22"/>
      <w:szCs w:val="22"/>
    </w:rPr>
  </w:style>
  <w:style w:type="paragraph" w:customStyle="1" w:styleId="indent1a">
    <w:name w:val="indent1(a)"/>
    <w:basedOn w:val="indent1"/>
    <w:uiPriority w:val="99"/>
    <w:rsid w:val="009C71BF"/>
    <w:pPr>
      <w:tabs>
        <w:tab w:val="left" w:pos="1134"/>
      </w:tabs>
      <w:ind w:left="1701" w:hanging="1134"/>
    </w:pPr>
  </w:style>
  <w:style w:type="paragraph" w:customStyle="1" w:styleId="indent2">
    <w:name w:val="indent2"/>
    <w:basedOn w:val="Normal0"/>
    <w:uiPriority w:val="99"/>
    <w:rsid w:val="009C71BF"/>
    <w:pPr>
      <w:spacing w:before="240"/>
      <w:ind w:left="1701" w:right="567" w:hanging="567"/>
    </w:pPr>
    <w:rPr>
      <w:rFonts w:ascii="Times New Roman" w:hAnsi="Times New Roman" w:cs="Times New Roman"/>
      <w:sz w:val="22"/>
      <w:szCs w:val="22"/>
    </w:rPr>
  </w:style>
  <w:style w:type="paragraph" w:customStyle="1" w:styleId="indent3">
    <w:name w:val="indent3"/>
    <w:basedOn w:val="indent2"/>
    <w:uiPriority w:val="99"/>
    <w:rsid w:val="009C71BF"/>
    <w:pPr>
      <w:ind w:left="2268"/>
    </w:pPr>
  </w:style>
  <w:style w:type="paragraph" w:customStyle="1" w:styleId="mark">
    <w:name w:val="mark"/>
    <w:basedOn w:val="Normal0"/>
    <w:uiPriority w:val="99"/>
    <w:rsid w:val="009C71BF"/>
    <w:pPr>
      <w:jc w:val="right"/>
    </w:pPr>
    <w:rPr>
      <w:rFonts w:ascii="Times New Roman" w:hAnsi="Times New Roman" w:cs="Times New Roman"/>
      <w:b/>
      <w:bCs/>
      <w:sz w:val="20"/>
      <w:szCs w:val="20"/>
    </w:rPr>
  </w:style>
  <w:style w:type="paragraph" w:customStyle="1" w:styleId="indent2Char">
    <w:name w:val="indent2 Char"/>
    <w:basedOn w:val="Normal0"/>
    <w:uiPriority w:val="99"/>
    <w:rsid w:val="009C71BF"/>
    <w:pPr>
      <w:spacing w:before="240"/>
      <w:ind w:left="1701" w:right="567" w:hanging="567"/>
    </w:pPr>
    <w:rPr>
      <w:rFonts w:ascii="Times New Roman" w:hAnsi="Times New Roman" w:cs="Times New Roman"/>
      <w:sz w:val="22"/>
      <w:szCs w:val="22"/>
    </w:rPr>
  </w:style>
  <w:style w:type="paragraph" w:customStyle="1" w:styleId="questiona">
    <w:name w:val="question(a)"/>
    <w:basedOn w:val="Normal0"/>
    <w:uiPriority w:val="99"/>
    <w:rsid w:val="009C71BF"/>
    <w:pPr>
      <w:tabs>
        <w:tab w:val="left" w:pos="567"/>
        <w:tab w:val="right" w:pos="8505"/>
        <w:tab w:val="right" w:pos="9072"/>
      </w:tabs>
      <w:spacing w:before="120"/>
      <w:ind w:left="1134" w:right="567" w:hanging="1134"/>
    </w:pPr>
    <w:rPr>
      <w:rFonts w:ascii="Times New Roman" w:hAnsi="Times New Roman" w:cs="Times New Roman"/>
      <w:sz w:val="22"/>
      <w:szCs w:val="22"/>
    </w:rPr>
  </w:style>
  <w:style w:type="paragraph" w:customStyle="1" w:styleId="questionCharCharCharCharCharCharCharCharCharCharCharCharCharCharChar">
    <w:name w:val="question Char Char Char Char Char Char Char Char Char Char Char Char Char Char Char"/>
    <w:basedOn w:val="Normal0"/>
    <w:uiPriority w:val="99"/>
    <w:rsid w:val="009C71BF"/>
    <w:pPr>
      <w:tabs>
        <w:tab w:val="right" w:pos="8505"/>
        <w:tab w:val="right" w:pos="9072"/>
      </w:tabs>
      <w:spacing w:before="120"/>
      <w:ind w:left="567" w:right="567" w:hanging="567"/>
    </w:pPr>
    <w:rPr>
      <w:rFonts w:ascii="Times New Roman" w:hAnsi="Times New Roman" w:cs="Times New Roman"/>
      <w:sz w:val="22"/>
      <w:szCs w:val="22"/>
    </w:rPr>
  </w:style>
  <w:style w:type="paragraph" w:customStyle="1" w:styleId="Stylegraph9pt">
    <w:name w:val="Style graph + 9 pt"/>
    <w:basedOn w:val="graph"/>
    <w:uiPriority w:val="99"/>
    <w:rsid w:val="009C71BF"/>
    <w:rPr>
      <w:rFonts w:eastAsiaTheme="minorEastAsia"/>
      <w:sz w:val="18"/>
      <w:szCs w:val="18"/>
    </w:rPr>
  </w:style>
  <w:style w:type="paragraph" w:customStyle="1" w:styleId="questionai">
    <w:name w:val="question(a)(i)"/>
    <w:basedOn w:val="Normal0"/>
    <w:uiPriority w:val="99"/>
    <w:rsid w:val="009C71BF"/>
    <w:pPr>
      <w:tabs>
        <w:tab w:val="left" w:pos="567"/>
        <w:tab w:val="left" w:pos="1134"/>
        <w:tab w:val="right" w:pos="8505"/>
        <w:tab w:val="right" w:pos="9072"/>
      </w:tabs>
      <w:spacing w:before="120"/>
      <w:ind w:left="1701" w:right="567" w:hanging="1701"/>
    </w:pPr>
    <w:rPr>
      <w:rFonts w:ascii="Times New Roman" w:eastAsiaTheme="minorEastAsia" w:hAnsi="Times New Roman" w:cs="Times New Roman"/>
      <w:sz w:val="22"/>
      <w:szCs w:val="22"/>
    </w:rPr>
  </w:style>
  <w:style w:type="paragraph" w:customStyle="1" w:styleId="questionCharCharCharCharCharCharCharCharCharCharCharCharCharChar">
    <w:name w:val="question Char Char Char Char Char Char Char Char Char Char Char Char Char Char"/>
    <w:basedOn w:val="Normal0"/>
    <w:uiPriority w:val="99"/>
    <w:rsid w:val="009C71BF"/>
    <w:pPr>
      <w:tabs>
        <w:tab w:val="right" w:pos="8505"/>
        <w:tab w:val="right" w:pos="9072"/>
      </w:tabs>
      <w:spacing w:before="120"/>
      <w:ind w:left="567" w:right="567" w:hanging="567"/>
    </w:pPr>
    <w:rPr>
      <w:rFonts w:ascii="Times New Roman" w:eastAsiaTheme="minorEastAsia" w:hAnsi="Times New Roman" w:cs="Times New Roman"/>
      <w:sz w:val="22"/>
      <w:szCs w:val="22"/>
    </w:rPr>
  </w:style>
  <w:style w:type="paragraph" w:customStyle="1" w:styleId="indent2CharChar">
    <w:name w:val="indent2 Char Char"/>
    <w:basedOn w:val="Normal0"/>
    <w:uiPriority w:val="99"/>
    <w:rsid w:val="009C71BF"/>
    <w:pPr>
      <w:spacing w:before="240"/>
      <w:ind w:left="1701" w:right="567" w:hanging="567"/>
    </w:pPr>
    <w:rPr>
      <w:rFonts w:ascii="Times New Roman" w:eastAsiaTheme="minorEastAsia" w:hAnsi="Times New Roman" w:cs="Times New Roman"/>
      <w:sz w:val="22"/>
      <w:szCs w:val="22"/>
    </w:rPr>
  </w:style>
  <w:style w:type="paragraph" w:customStyle="1" w:styleId="indent1Char">
    <w:name w:val="indent1 Char"/>
    <w:basedOn w:val="Normal0"/>
    <w:uiPriority w:val="99"/>
    <w:rsid w:val="009C71BF"/>
    <w:pPr>
      <w:spacing w:before="240"/>
      <w:ind w:left="1134" w:right="567" w:hanging="567"/>
    </w:pPr>
    <w:rPr>
      <w:rFonts w:ascii="Times New Roman" w:eastAsiaTheme="minorEastAsia" w:hAnsi="Times New Roman" w:cs="Times New Roman"/>
      <w:sz w:val="22"/>
      <w:szCs w:val="22"/>
    </w:rPr>
  </w:style>
  <w:style w:type="paragraph" w:customStyle="1" w:styleId="Box">
    <w:name w:val="Box"/>
    <w:basedOn w:val="Normal0"/>
    <w:uiPriority w:val="99"/>
    <w:rsid w:val="009C71BF"/>
    <w:pPr>
      <w:spacing w:before="60" w:after="60"/>
      <w:jc w:val="center"/>
    </w:pPr>
    <w:rPr>
      <w:rFonts w:ascii="Times New Roman" w:eastAsiaTheme="minorEastAsia" w:hAnsi="Times New Roman" w:cs="Times New Roman"/>
      <w:sz w:val="22"/>
      <w:szCs w:val="22"/>
    </w:rPr>
  </w:style>
  <w:style w:type="paragraph" w:customStyle="1" w:styleId="questionCharCharChar">
    <w:name w:val="question Char Char Char"/>
    <w:basedOn w:val="Normal0"/>
    <w:uiPriority w:val="99"/>
    <w:rsid w:val="009C71BF"/>
    <w:pPr>
      <w:tabs>
        <w:tab w:val="right" w:pos="8505"/>
        <w:tab w:val="right" w:pos="9072"/>
      </w:tabs>
      <w:spacing w:before="120"/>
      <w:ind w:left="567" w:right="567" w:hanging="567"/>
    </w:pPr>
    <w:rPr>
      <w:rFonts w:ascii="Times New Roman" w:eastAsiaTheme="minorEastAsia" w:hAnsi="Times New Roman" w:cs="Times New Roman"/>
      <w:sz w:val="22"/>
      <w:szCs w:val="22"/>
    </w:rPr>
  </w:style>
  <w:style w:type="paragraph" w:styleId="BalloonText">
    <w:name w:val="Balloon Text"/>
    <w:basedOn w:val="Normal"/>
    <w:link w:val="BalloonTextChar"/>
    <w:uiPriority w:val="99"/>
    <w:semiHidden/>
    <w:unhideWhenUsed/>
    <w:rsid w:val="009C71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BF"/>
    <w:rPr>
      <w:rFonts w:ascii="Tahoma" w:eastAsia="Times New Roman" w:hAnsi="Tahoma" w:cs="Tahoma"/>
      <w:sz w:val="16"/>
      <w:szCs w:val="16"/>
    </w:rPr>
  </w:style>
  <w:style w:type="paragraph" w:customStyle="1" w:styleId="StyleStylegraph9pt1Left1cmRight1cmBefore6pt">
    <w:name w:val="Style Style graph + 9 pt1 + Left:  1 cm Right:  1 cm Before:  6 pt"/>
    <w:basedOn w:val="Normal"/>
    <w:uiPriority w:val="99"/>
    <w:rsid w:val="00B12159"/>
    <w:pPr>
      <w:spacing w:before="120" w:after="0"/>
      <w:ind w:left="567" w:right="567"/>
      <w:jc w:val="center"/>
    </w:pPr>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20396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knettesr</dc:creator>
  <cp:lastModifiedBy>Windows User</cp:lastModifiedBy>
  <cp:revision>2</cp:revision>
  <cp:lastPrinted>2013-11-13T21:24:00Z</cp:lastPrinted>
  <dcterms:created xsi:type="dcterms:W3CDTF">2014-09-19T13:57:00Z</dcterms:created>
  <dcterms:modified xsi:type="dcterms:W3CDTF">2014-09-19T13:57:00Z</dcterms:modified>
</cp:coreProperties>
</file>