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4D" w:rsidRPr="003D7BE9" w:rsidRDefault="0046494D" w:rsidP="0046494D">
      <w:pPr>
        <w:pStyle w:val="Heading1"/>
        <w:spacing w:after="60"/>
        <w:rPr>
          <w:rFonts w:ascii="Comic Sans MS" w:hAnsi="Comic Sans MS" w:cs="NFOKFG+Verdana"/>
          <w:color w:val="000000"/>
          <w:sz w:val="23"/>
          <w:szCs w:val="23"/>
        </w:rPr>
      </w:pPr>
      <w:r w:rsidRPr="003D7BE9">
        <w:rPr>
          <w:rFonts w:ascii="Comic Sans MS" w:hAnsi="Comic Sans MS"/>
          <w:b/>
        </w:rPr>
        <w:t xml:space="preserve">Biology 9: </w:t>
      </w:r>
      <w:r w:rsidR="006517BB">
        <w:rPr>
          <w:rFonts w:ascii="Comic Sans MS" w:hAnsi="Comic Sans MS"/>
          <w:b/>
        </w:rPr>
        <w:t xml:space="preserve">Unit 2 </w:t>
      </w:r>
      <w:r w:rsidRPr="003D7BE9">
        <w:rPr>
          <w:rFonts w:ascii="Comic Sans MS" w:hAnsi="Comic Sans MS"/>
          <w:b/>
        </w:rPr>
        <w:t>Understanding Bacteria</w:t>
      </w:r>
      <w:r w:rsidR="006517BB">
        <w:rPr>
          <w:rFonts w:ascii="Comic Sans MS" w:hAnsi="Comic Sans MS"/>
          <w:b/>
        </w:rPr>
        <w:t xml:space="preserve"> Video</w:t>
      </w:r>
      <w:bookmarkStart w:id="0" w:name="_GoBack"/>
      <w:bookmarkEnd w:id="0"/>
      <w:r w:rsidRPr="003D7BE9">
        <w:rPr>
          <w:rFonts w:ascii="Comic Sans MS" w:hAnsi="Comic Sans MS"/>
          <w:b/>
        </w:rPr>
        <w:tab/>
      </w:r>
      <w:r w:rsidRPr="003D7BE9">
        <w:rPr>
          <w:rFonts w:ascii="Comic Sans MS" w:hAnsi="Comic Sans MS"/>
        </w:rPr>
        <w:t>Name: _________________</w:t>
      </w:r>
      <w:r>
        <w:rPr>
          <w:rFonts w:ascii="Comic Sans MS" w:hAnsi="Comic Sans MS"/>
        </w:rPr>
        <w:t xml:space="preserve"> Block: ____</w:t>
      </w:r>
    </w:p>
    <w:p w:rsidR="0046494D" w:rsidRPr="003D7BE9" w:rsidRDefault="0046494D" w:rsidP="0046494D">
      <w:pPr>
        <w:pStyle w:val="Heading2"/>
        <w:spacing w:before="240" w:after="60"/>
        <w:rPr>
          <w:rFonts w:ascii="Comic Sans MS" w:hAnsi="Comic Sans MS" w:cs="NFOKHJ+BookAntiqua"/>
          <w:color w:val="000000"/>
          <w:sz w:val="22"/>
          <w:szCs w:val="22"/>
          <w:u w:val="single"/>
        </w:rPr>
      </w:pPr>
      <w:r w:rsidRPr="003D7BE9">
        <w:rPr>
          <w:rFonts w:ascii="Comic Sans MS" w:hAnsi="Comic Sans MS" w:cs="NFOKHJ+BookAntiqua"/>
          <w:bCs w:val="0"/>
          <w:i/>
          <w:iCs/>
          <w:color w:val="000000"/>
          <w:sz w:val="22"/>
          <w:szCs w:val="22"/>
          <w:u w:val="single"/>
        </w:rPr>
        <w:t xml:space="preserve">Student Objectives </w:t>
      </w:r>
    </w:p>
    <w:p w:rsidR="0046494D" w:rsidRPr="003D7BE9" w:rsidRDefault="0046494D" w:rsidP="0046494D">
      <w:pPr>
        <w:pStyle w:val="Bullet1"/>
        <w:spacing w:before="120"/>
        <w:ind w:left="720" w:hanging="36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HJ+BookAntiqua"/>
          <w:color w:val="000000"/>
          <w:sz w:val="22"/>
          <w:szCs w:val="22"/>
        </w:rPr>
        <w:t xml:space="preserve">•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Discover how bacterial reproduction occurs. </w:t>
      </w:r>
    </w:p>
    <w:p w:rsidR="0046494D" w:rsidRPr="003D7BE9" w:rsidRDefault="0046494D" w:rsidP="0046494D">
      <w:pPr>
        <w:pStyle w:val="Heading2"/>
        <w:spacing w:before="240" w:after="60"/>
        <w:rPr>
          <w:rFonts w:ascii="Comic Sans MS" w:hAnsi="Comic Sans MS" w:cs="NFOKHJ+BookAntiqua"/>
          <w:color w:val="000000"/>
          <w:sz w:val="22"/>
          <w:szCs w:val="22"/>
          <w:u w:val="single"/>
        </w:rPr>
      </w:pPr>
      <w:r w:rsidRPr="003D7BE9">
        <w:rPr>
          <w:rFonts w:ascii="Comic Sans MS" w:hAnsi="Comic Sans MS" w:cs="NFOKHJ+BookAntiqua"/>
          <w:bCs w:val="0"/>
          <w:i/>
          <w:iCs/>
          <w:color w:val="000000"/>
          <w:sz w:val="22"/>
          <w:szCs w:val="22"/>
          <w:u w:val="single"/>
        </w:rPr>
        <w:t xml:space="preserve">Vocabulary </w:t>
      </w:r>
    </w:p>
    <w:p w:rsidR="0046494D" w:rsidRPr="003D7BE9" w:rsidRDefault="0046494D" w:rsidP="0046494D">
      <w:pPr>
        <w:pStyle w:val="VocabularyTerm"/>
        <w:spacing w:before="180"/>
        <w:ind w:left="720"/>
        <w:rPr>
          <w:rFonts w:ascii="Comic Sans MS" w:hAnsi="Comic Sans MS" w:cs="NFOMFP+BookAntiqua"/>
          <w:color w:val="000000"/>
          <w:sz w:val="22"/>
          <w:szCs w:val="22"/>
        </w:rPr>
      </w:pPr>
      <w:proofErr w:type="gramStart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>culture</w:t>
      </w:r>
      <w:proofErr w:type="gramEnd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 xml:space="preserve"> medium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Definition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A nutrient system for the artificial cultivation of cells or organisms, especially bacteria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 xml:space="preserve">Context: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Many types of bacteria can be grown on a culture medium. </w:t>
      </w:r>
    </w:p>
    <w:p w:rsidR="0046494D" w:rsidRPr="003D7BE9" w:rsidRDefault="0046494D" w:rsidP="0046494D">
      <w:pPr>
        <w:pStyle w:val="VocabularyTerm"/>
        <w:spacing w:before="240"/>
        <w:ind w:left="720"/>
        <w:rPr>
          <w:rFonts w:ascii="Comic Sans MS" w:hAnsi="Comic Sans MS" w:cs="NFOMFP+BookAntiqua"/>
          <w:color w:val="000000"/>
          <w:sz w:val="22"/>
          <w:szCs w:val="22"/>
        </w:rPr>
      </w:pPr>
      <w:proofErr w:type="gramStart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>enzyme</w:t>
      </w:r>
      <w:proofErr w:type="gramEnd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 xml:space="preserve">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Definition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Any of various complex proteins produced by living cells that bring about or accelerate reactions (such as the digestion of food) at body temperatures without being permanently altered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Context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For a microbe to consume food from its environment, it must make enzymes that break down the food into usable molecules. </w:t>
      </w:r>
    </w:p>
    <w:p w:rsidR="0046494D" w:rsidRPr="003D7BE9" w:rsidRDefault="0046494D" w:rsidP="0046494D">
      <w:pPr>
        <w:pStyle w:val="VocabularyTerm"/>
        <w:spacing w:before="240"/>
        <w:ind w:left="720"/>
        <w:rPr>
          <w:rFonts w:ascii="Comic Sans MS" w:hAnsi="Comic Sans MS" w:cs="NFOMFP+BookAntiqua"/>
          <w:color w:val="000000"/>
          <w:sz w:val="22"/>
          <w:szCs w:val="22"/>
        </w:rPr>
      </w:pPr>
      <w:proofErr w:type="gramStart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>microbiology</w:t>
      </w:r>
      <w:proofErr w:type="gramEnd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 xml:space="preserve">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Definition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A branch of biology focused on microscopic forms of life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Context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Advances in microbiology have helped identify many types of bacteria. </w:t>
      </w:r>
    </w:p>
    <w:p w:rsidR="0046494D" w:rsidRPr="003D7BE9" w:rsidRDefault="0046494D" w:rsidP="0046494D">
      <w:pPr>
        <w:pStyle w:val="VocabularyTerm"/>
        <w:spacing w:before="240"/>
        <w:ind w:left="720"/>
        <w:rPr>
          <w:rFonts w:ascii="Comic Sans MS" w:hAnsi="Comic Sans MS" w:cs="NFOMFP+BookAntiqua"/>
          <w:color w:val="000000"/>
          <w:sz w:val="22"/>
          <w:szCs w:val="22"/>
        </w:rPr>
      </w:pPr>
      <w:proofErr w:type="gramStart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>microorganism</w:t>
      </w:r>
      <w:proofErr w:type="gramEnd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 xml:space="preserve">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Definition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An organism of microscopic or ultramicroscopic size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Context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Microorganisms range from bacteria that help us digest food to the pathogens that make us sick. </w:t>
      </w:r>
    </w:p>
    <w:p w:rsidR="0046494D" w:rsidRPr="003D7BE9" w:rsidRDefault="0046494D" w:rsidP="0046494D">
      <w:pPr>
        <w:pStyle w:val="VocabularyTerm"/>
        <w:spacing w:before="240"/>
        <w:ind w:left="720"/>
        <w:rPr>
          <w:rFonts w:ascii="Comic Sans MS" w:hAnsi="Comic Sans MS" w:cs="NFOMFP+BookAntiqua"/>
          <w:color w:val="000000"/>
          <w:sz w:val="22"/>
          <w:szCs w:val="22"/>
        </w:rPr>
      </w:pPr>
      <w:proofErr w:type="gramStart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>mutate</w:t>
      </w:r>
      <w:proofErr w:type="gramEnd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 xml:space="preserve">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Definition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To change the physical relation of chromosomes or the genetic sequence in an organism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Context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Bacteria mutate to adapt to new conditions in their environment. </w:t>
      </w:r>
    </w:p>
    <w:p w:rsidR="0046494D" w:rsidRPr="003D7BE9" w:rsidRDefault="0046494D" w:rsidP="0046494D">
      <w:pPr>
        <w:pStyle w:val="VocabularyTerm"/>
        <w:spacing w:before="240"/>
        <w:ind w:left="720"/>
        <w:rPr>
          <w:rFonts w:ascii="Comic Sans MS" w:hAnsi="Comic Sans MS" w:cs="NFOMFP+BookAntiqua"/>
          <w:color w:val="000000"/>
          <w:sz w:val="22"/>
          <w:szCs w:val="22"/>
        </w:rPr>
      </w:pPr>
      <w:proofErr w:type="gramStart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>pathogen</w:t>
      </w:r>
      <w:proofErr w:type="gramEnd"/>
      <w:r w:rsidRPr="003D7BE9">
        <w:rPr>
          <w:rFonts w:ascii="Comic Sans MS" w:hAnsi="Comic Sans MS" w:cs="NFOMFP+BookAntiqua"/>
          <w:b/>
          <w:bCs/>
          <w:color w:val="000000"/>
          <w:sz w:val="22"/>
          <w:szCs w:val="22"/>
        </w:rPr>
        <w:t xml:space="preserve">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Definition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An organism that causes disease </w:t>
      </w:r>
    </w:p>
    <w:p w:rsidR="0046494D" w:rsidRPr="003D7BE9" w:rsidRDefault="0046494D" w:rsidP="0046494D">
      <w:pPr>
        <w:pStyle w:val="VocabDefContext"/>
        <w:spacing w:before="60"/>
        <w:ind w:left="720"/>
        <w:rPr>
          <w:rFonts w:ascii="NFOKGC+BookAntiqua" w:hAnsi="NFOKGC+BookAntiqua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IF+BookAntiqua"/>
          <w:i/>
          <w:iCs/>
          <w:color w:val="000000"/>
          <w:sz w:val="22"/>
          <w:szCs w:val="22"/>
        </w:rPr>
        <w:t>Context</w:t>
      </w:r>
      <w:r w:rsidRPr="003D7BE9">
        <w:rPr>
          <w:rFonts w:ascii="Comic Sans MS" w:hAnsi="Comic Sans MS" w:cs="NFOKHJ+BookAntiqua"/>
          <w:b/>
          <w:bCs/>
          <w:i/>
          <w:iCs/>
          <w:color w:val="000000"/>
          <w:sz w:val="22"/>
          <w:szCs w:val="22"/>
        </w:rPr>
        <w:t xml:space="preserve">: </w:t>
      </w:r>
      <w:r w:rsidRPr="003D7BE9">
        <w:rPr>
          <w:rFonts w:ascii="Comic Sans MS" w:hAnsi="Comic Sans MS" w:cs="NFOKGC+BookAntiqua"/>
          <w:color w:val="000000"/>
          <w:sz w:val="22"/>
          <w:szCs w:val="22"/>
        </w:rPr>
        <w:t>Pathogens such as salmonella and streptococcus may cause great suffering</w:t>
      </w:r>
      <w:r w:rsidRPr="003D7BE9">
        <w:rPr>
          <w:rFonts w:ascii="NFOKGC+BookAntiqua" w:hAnsi="NFOKGC+BookAntiqua" w:cs="NFOKGC+BookAntiqua"/>
          <w:color w:val="000000"/>
          <w:sz w:val="22"/>
          <w:szCs w:val="22"/>
        </w:rPr>
        <w:t xml:space="preserve">. </w:t>
      </w:r>
    </w:p>
    <w:p w:rsidR="0046494D" w:rsidRDefault="0046494D" w:rsidP="0046494D">
      <w:pPr>
        <w:pStyle w:val="Bullet1"/>
        <w:spacing w:before="120"/>
        <w:rPr>
          <w:rFonts w:ascii="Comic Sans MS" w:hAnsi="Comic Sans MS" w:cs="NFOKFG+Verdana"/>
          <w:b/>
          <w:bCs/>
          <w:color w:val="000000"/>
          <w:sz w:val="22"/>
          <w:szCs w:val="22"/>
        </w:rPr>
      </w:pPr>
    </w:p>
    <w:p w:rsidR="0046494D" w:rsidRDefault="0046494D" w:rsidP="0046494D">
      <w:pPr>
        <w:pStyle w:val="Default"/>
      </w:pPr>
    </w:p>
    <w:p w:rsidR="0046494D" w:rsidRDefault="0046494D" w:rsidP="0046494D">
      <w:pPr>
        <w:pStyle w:val="Default"/>
      </w:pPr>
    </w:p>
    <w:p w:rsidR="0046494D" w:rsidRDefault="0046494D" w:rsidP="0046494D">
      <w:pPr>
        <w:pStyle w:val="Default"/>
      </w:pPr>
    </w:p>
    <w:p w:rsidR="0046494D" w:rsidRDefault="0046494D" w:rsidP="0046494D">
      <w:pPr>
        <w:pStyle w:val="Default"/>
      </w:pPr>
    </w:p>
    <w:p w:rsidR="0046494D" w:rsidRDefault="0046494D" w:rsidP="0046494D">
      <w:pPr>
        <w:pStyle w:val="Default"/>
      </w:pPr>
    </w:p>
    <w:p w:rsidR="0046494D" w:rsidRDefault="0046494D" w:rsidP="0046494D">
      <w:pPr>
        <w:pStyle w:val="Default"/>
      </w:pPr>
    </w:p>
    <w:p w:rsidR="0046494D" w:rsidRPr="0046494D" w:rsidRDefault="0046494D" w:rsidP="0046494D">
      <w:pPr>
        <w:pStyle w:val="Default"/>
      </w:pPr>
    </w:p>
    <w:p w:rsidR="0046494D" w:rsidRPr="003D7BE9" w:rsidRDefault="0046494D" w:rsidP="0046494D">
      <w:pPr>
        <w:pStyle w:val="Bullet1"/>
        <w:spacing w:before="120"/>
        <w:rPr>
          <w:rFonts w:ascii="Comic Sans MS" w:hAnsi="Comic Sans MS" w:cs="NFOKGC+BookAntiqua"/>
          <w:i/>
          <w:color w:val="000000"/>
          <w:sz w:val="22"/>
          <w:szCs w:val="22"/>
          <w:u w:val="single"/>
        </w:rPr>
      </w:pPr>
      <w:r>
        <w:rPr>
          <w:rFonts w:ascii="Comic Sans MS" w:hAnsi="Comic Sans MS" w:cs="NFOKFG+Verdana"/>
          <w:b/>
          <w:bCs/>
          <w:i/>
          <w:color w:val="000000"/>
          <w:sz w:val="22"/>
          <w:szCs w:val="22"/>
          <w:u w:val="single"/>
        </w:rPr>
        <w:lastRenderedPageBreak/>
        <w:t xml:space="preserve">Video </w:t>
      </w:r>
      <w:r w:rsidRPr="003D7BE9">
        <w:rPr>
          <w:rFonts w:ascii="Comic Sans MS" w:hAnsi="Comic Sans MS" w:cs="NFOKFG+Verdana"/>
          <w:b/>
          <w:bCs/>
          <w:i/>
          <w:color w:val="000000"/>
          <w:sz w:val="22"/>
          <w:szCs w:val="22"/>
          <w:u w:val="single"/>
        </w:rPr>
        <w:t>Questions</w:t>
      </w:r>
    </w:p>
    <w:p w:rsidR="0046494D" w:rsidRPr="003D7BE9" w:rsidRDefault="0046494D" w:rsidP="0046494D">
      <w:pPr>
        <w:pStyle w:val="Bullet1"/>
        <w:numPr>
          <w:ilvl w:val="0"/>
          <w:numId w:val="1"/>
        </w:numPr>
        <w:spacing w:before="1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How does life on Earth depend on bacteria? </w:t>
      </w:r>
    </w:p>
    <w:p w:rsidR="0046494D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Pr="003D7BE9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Pr="003D7BE9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Pr="003D7BE9" w:rsidRDefault="0046494D" w:rsidP="0046494D">
      <w:pPr>
        <w:pStyle w:val="Bullet1"/>
        <w:numPr>
          <w:ilvl w:val="0"/>
          <w:numId w:val="1"/>
        </w:numPr>
        <w:spacing w:before="1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How do bacteria adapt to new environments? </w:t>
      </w:r>
    </w:p>
    <w:p w:rsidR="0046494D" w:rsidRPr="003D7BE9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Pr="003D7BE9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Pr="003D7BE9" w:rsidRDefault="0046494D" w:rsidP="0046494D">
      <w:pPr>
        <w:pStyle w:val="Bullet1"/>
        <w:numPr>
          <w:ilvl w:val="0"/>
          <w:numId w:val="1"/>
        </w:numPr>
        <w:spacing w:before="120"/>
        <w:rPr>
          <w:rFonts w:ascii="Comic Sans MS" w:hAnsi="Comic Sans MS" w:cs="NFOKGC+BookAntiqua"/>
          <w:color w:val="000000"/>
          <w:sz w:val="22"/>
          <w:szCs w:val="22"/>
        </w:rPr>
      </w:pPr>
      <w:r w:rsidRPr="003D7BE9">
        <w:rPr>
          <w:rFonts w:ascii="Comic Sans MS" w:hAnsi="Comic Sans MS" w:cs="NFOKGC+BookAntiqua"/>
          <w:color w:val="000000"/>
          <w:sz w:val="22"/>
          <w:szCs w:val="22"/>
        </w:rPr>
        <w:t xml:space="preserve">How has the widespread use of antibiotics contributed to new health-care problems? </w:t>
      </w:r>
    </w:p>
    <w:p w:rsidR="0046494D" w:rsidRDefault="0046494D" w:rsidP="0046494D">
      <w:pPr>
        <w:pStyle w:val="Default"/>
        <w:rPr>
          <w:rFonts w:ascii="Comic Sans MS" w:hAnsi="Comic Sans MS"/>
          <w:sz w:val="22"/>
          <w:szCs w:val="22"/>
        </w:rPr>
      </w:pPr>
    </w:p>
    <w:p w:rsidR="0046494D" w:rsidRDefault="0046494D" w:rsidP="0046494D">
      <w:pPr>
        <w:pStyle w:val="Default"/>
      </w:pPr>
    </w:p>
    <w:p w:rsidR="0046494D" w:rsidRDefault="0046494D" w:rsidP="0046494D">
      <w:pPr>
        <w:pStyle w:val="Default"/>
      </w:pPr>
    </w:p>
    <w:p w:rsidR="0046494D" w:rsidRDefault="0046494D" w:rsidP="0046494D">
      <w:pPr>
        <w:pStyle w:val="Default"/>
      </w:pPr>
    </w:p>
    <w:p w:rsidR="0046494D" w:rsidRPr="003D7BE9" w:rsidRDefault="0046494D" w:rsidP="0046494D">
      <w:pPr>
        <w:pStyle w:val="Default"/>
      </w:pPr>
    </w:p>
    <w:p w:rsidR="0046494D" w:rsidRPr="003D7BE9" w:rsidRDefault="0046494D" w:rsidP="0046494D">
      <w:pPr>
        <w:pStyle w:val="Default"/>
      </w:pPr>
    </w:p>
    <w:p w:rsidR="0046494D" w:rsidRPr="0046494D" w:rsidRDefault="0046494D" w:rsidP="00464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Symbol"/>
          <w:color w:val="000000"/>
        </w:rPr>
      </w:pPr>
      <w:r w:rsidRPr="003D7BE9">
        <w:rPr>
          <w:rFonts w:ascii="Comic Sans MS" w:eastAsiaTheme="minorHAnsi" w:hAnsi="Comic Sans MS" w:cs="NFOKGC+BookAntiqua"/>
          <w:color w:val="000000"/>
        </w:rPr>
        <w:t xml:space="preserve">How do bacteria differ from other single-celled organisms? </w:t>
      </w:r>
    </w:p>
    <w:p w:rsidR="0046494D" w:rsidRDefault="0046494D" w:rsidP="0046494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Pr="003D7BE9" w:rsidRDefault="0046494D" w:rsidP="0046494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  <w:r w:rsidRPr="003D7BE9">
        <w:rPr>
          <w:rFonts w:ascii="Comic Sans MS" w:eastAsiaTheme="minorHAnsi" w:hAnsi="Comic Sans MS" w:cs="NFOKGC+BookAntiqua"/>
          <w:color w:val="000000"/>
        </w:rPr>
        <w:t xml:space="preserve">Why is genetic research an important part of understanding </w:t>
      </w:r>
      <w:r>
        <w:rPr>
          <w:rFonts w:ascii="Comic Sans MS" w:eastAsiaTheme="minorHAnsi" w:hAnsi="Comic Sans MS" w:cs="NFOKGC+BookAntiqua"/>
          <w:color w:val="000000"/>
        </w:rPr>
        <w:t>bacteria or any microorganism</w:t>
      </w:r>
      <w:r w:rsidRPr="003D7BE9">
        <w:rPr>
          <w:rFonts w:ascii="Comic Sans MS" w:eastAsiaTheme="minorHAnsi" w:hAnsi="Comic Sans MS" w:cs="NFOKGC+BookAntiqua"/>
          <w:color w:val="000000"/>
        </w:rPr>
        <w:t xml:space="preserve">? </w:t>
      </w:r>
    </w:p>
    <w:p w:rsidR="0046494D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Pr="003D7BE9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  <w:r w:rsidRPr="003D7BE9">
        <w:rPr>
          <w:rFonts w:ascii="Comic Sans MS" w:eastAsiaTheme="minorHAnsi" w:hAnsi="Comic Sans MS" w:cs="NFOKGC+BookAntiqua"/>
          <w:color w:val="000000"/>
        </w:rPr>
        <w:t xml:space="preserve">How can we protect ourselves daily from </w:t>
      </w:r>
      <w:r>
        <w:rPr>
          <w:rFonts w:ascii="Comic Sans MS" w:eastAsiaTheme="minorHAnsi" w:hAnsi="Comic Sans MS" w:cs="NFOKGC+BookAntiqua"/>
          <w:color w:val="000000"/>
        </w:rPr>
        <w:t>bacteria</w:t>
      </w:r>
      <w:r w:rsidRPr="003D7BE9">
        <w:rPr>
          <w:rFonts w:ascii="Comic Sans MS" w:eastAsiaTheme="minorHAnsi" w:hAnsi="Comic Sans MS" w:cs="NFOKGC+BookAntiqua"/>
          <w:color w:val="000000"/>
        </w:rPr>
        <w:t xml:space="preserve">? </w:t>
      </w:r>
    </w:p>
    <w:p w:rsidR="0046494D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Pr="003D7BE9" w:rsidRDefault="0046494D" w:rsidP="0046494D">
      <w:p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</w:p>
    <w:p w:rsidR="0046494D" w:rsidRPr="003D7BE9" w:rsidRDefault="0046494D" w:rsidP="00464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omic Sans MS" w:eastAsiaTheme="minorHAnsi" w:hAnsi="Comic Sans MS" w:cs="NFOKGC+BookAntiqua"/>
          <w:color w:val="000000"/>
        </w:rPr>
      </w:pPr>
      <w:r>
        <w:rPr>
          <w:rFonts w:ascii="Comic Sans MS" w:eastAsiaTheme="minorHAnsi" w:hAnsi="Comic Sans MS" w:cs="NFOKGC+BookAntiqua"/>
          <w:color w:val="000000"/>
        </w:rPr>
        <w:t xml:space="preserve">Explain two things you learned from the video. </w:t>
      </w:r>
    </w:p>
    <w:p w:rsidR="00CF2FC4" w:rsidRDefault="00CF2FC4"/>
    <w:sectPr w:rsidR="00CF2FC4" w:rsidSect="0046494D">
      <w:pgSz w:w="12240" w:h="15840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FOKF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FOKHJ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FOK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FOMFP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FOKIF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E2C"/>
    <w:multiLevelType w:val="hybridMultilevel"/>
    <w:tmpl w:val="F86CE98E"/>
    <w:lvl w:ilvl="0" w:tplc="99D0318A">
      <w:start w:val="1"/>
      <w:numFmt w:val="decimal"/>
      <w:lvlText w:val="%1."/>
      <w:lvlJc w:val="left"/>
      <w:pPr>
        <w:ind w:left="720" w:hanging="360"/>
      </w:pPr>
      <w:rPr>
        <w:rFonts w:ascii="NFOKFG+Verdana" w:hAnsi="NFOKFG+Verdana" w:cs="NFOKFG+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94D"/>
    <w:rsid w:val="0046494D"/>
    <w:rsid w:val="006517BB"/>
    <w:rsid w:val="00C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4D"/>
    <w:rPr>
      <w:rFonts w:eastAsiaTheme="minorEastAsi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6494D"/>
    <w:pPr>
      <w:outlineLvl w:val="0"/>
    </w:pPr>
    <w:rPr>
      <w:rFonts w:cstheme="minorBidi"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494D"/>
    <w:rPr>
      <w:rFonts w:ascii="NFOKFG+Verdana" w:hAnsi="NFOKFG+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6494D"/>
    <w:pPr>
      <w:autoSpaceDE w:val="0"/>
      <w:autoSpaceDN w:val="0"/>
      <w:adjustRightInd w:val="0"/>
      <w:spacing w:after="0" w:line="240" w:lineRule="auto"/>
    </w:pPr>
    <w:rPr>
      <w:rFonts w:ascii="NFOKFG+Verdana" w:hAnsi="NFOKFG+Verdana" w:cs="NFOKFG+Verdan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46494D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6494D"/>
    <w:pPr>
      <w:ind w:left="720"/>
      <w:contextualSpacing/>
    </w:pPr>
  </w:style>
  <w:style w:type="paragraph" w:customStyle="1" w:styleId="VocabularyTerm">
    <w:name w:val="Vocabulary Term"/>
    <w:basedOn w:val="Default"/>
    <w:next w:val="Default"/>
    <w:uiPriority w:val="99"/>
    <w:rsid w:val="0046494D"/>
    <w:rPr>
      <w:rFonts w:ascii="NFOKHJ+BookAntiqua" w:hAnsi="NFOKHJ+BookAntiqua" w:cstheme="minorBidi"/>
      <w:color w:val="auto"/>
    </w:rPr>
  </w:style>
  <w:style w:type="paragraph" w:customStyle="1" w:styleId="VocabDefContext">
    <w:name w:val="Vocab. Def. &amp; Context"/>
    <w:basedOn w:val="Default"/>
    <w:next w:val="Default"/>
    <w:uiPriority w:val="99"/>
    <w:rsid w:val="0046494D"/>
    <w:rPr>
      <w:rFonts w:ascii="NFOKHJ+BookAntiqua" w:hAnsi="NFOKHJ+BookAntiqu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Windows User</cp:lastModifiedBy>
  <cp:revision>2</cp:revision>
  <cp:lastPrinted>2014-09-04T16:38:00Z</cp:lastPrinted>
  <dcterms:created xsi:type="dcterms:W3CDTF">2012-09-21T15:33:00Z</dcterms:created>
  <dcterms:modified xsi:type="dcterms:W3CDTF">2014-09-04T16:38:00Z</dcterms:modified>
</cp:coreProperties>
</file>